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BD" w:rsidRPr="00FC73A7" w:rsidRDefault="006052BD" w:rsidP="006052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  <w:bookmarkStart w:id="0" w:name="_GoBack"/>
      <w:bookmarkEnd w:id="0"/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C73A7">
        <w:rPr>
          <w:rFonts w:ascii="Arial" w:hAnsi="Arial" w:cs="Arial"/>
          <w:b/>
          <w:color w:val="000000"/>
        </w:rPr>
        <w:t xml:space="preserve">1. IDENTIFICAÇÃO DO PRODUTO E DA EMPRESA </w:t>
      </w: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u w:val="single"/>
        </w:rPr>
      </w:pP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3A7">
        <w:rPr>
          <w:rFonts w:ascii="Arial" w:hAnsi="Arial" w:cs="Arial"/>
          <w:b/>
          <w:color w:val="000000"/>
        </w:rPr>
        <w:t>Nome do Produto</w:t>
      </w:r>
      <w:r w:rsidRPr="00FC73A7">
        <w:rPr>
          <w:rFonts w:ascii="Arial" w:hAnsi="Arial" w:cs="Arial"/>
          <w:color w:val="000000"/>
        </w:rPr>
        <w:t>:</w:t>
      </w:r>
      <w:proofErr w:type="gramStart"/>
      <w:r w:rsidRPr="00FC73A7">
        <w:rPr>
          <w:rFonts w:ascii="Arial" w:hAnsi="Arial" w:cs="Arial"/>
          <w:color w:val="000000"/>
        </w:rPr>
        <w:t xml:space="preserve">  </w:t>
      </w:r>
      <w:proofErr w:type="gramEnd"/>
      <w:r w:rsidRPr="00FC73A7">
        <w:rPr>
          <w:rFonts w:ascii="Arial" w:hAnsi="Arial" w:cs="Arial"/>
          <w:color w:val="000000"/>
        </w:rPr>
        <w:t>Raticida Raticid</w:t>
      </w: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3A7">
        <w:rPr>
          <w:rFonts w:ascii="Arial" w:hAnsi="Arial" w:cs="Arial"/>
          <w:b/>
          <w:color w:val="000000"/>
        </w:rPr>
        <w:t>Aplicação:</w:t>
      </w:r>
      <w:r w:rsidRPr="00FC73A7">
        <w:rPr>
          <w:rFonts w:ascii="Arial" w:hAnsi="Arial" w:cs="Arial"/>
          <w:color w:val="000000"/>
        </w:rPr>
        <w:t xml:space="preserve"> raticida (</w:t>
      </w:r>
      <w:proofErr w:type="spellStart"/>
      <w:r w:rsidRPr="00FC73A7">
        <w:rPr>
          <w:rFonts w:ascii="Arial" w:hAnsi="Arial" w:cs="Arial"/>
          <w:color w:val="000000"/>
        </w:rPr>
        <w:t>hidroxicumarina</w:t>
      </w:r>
      <w:proofErr w:type="spellEnd"/>
      <w:r w:rsidRPr="00FC73A7">
        <w:rPr>
          <w:rFonts w:ascii="Arial" w:hAnsi="Arial" w:cs="Arial"/>
          <w:color w:val="000000"/>
        </w:rPr>
        <w:t xml:space="preserve">) </w:t>
      </w: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3A7">
        <w:rPr>
          <w:rFonts w:ascii="Arial" w:hAnsi="Arial" w:cs="Arial"/>
          <w:b/>
          <w:color w:val="000000"/>
        </w:rPr>
        <w:t>Fabricante</w:t>
      </w:r>
      <w:r w:rsidRPr="00FC73A7">
        <w:rPr>
          <w:rFonts w:ascii="Arial" w:hAnsi="Arial" w:cs="Arial"/>
          <w:color w:val="000000"/>
        </w:rPr>
        <w:t>:</w:t>
      </w:r>
      <w:proofErr w:type="gramStart"/>
      <w:r w:rsidRPr="00FC73A7">
        <w:rPr>
          <w:rFonts w:ascii="Arial" w:hAnsi="Arial" w:cs="Arial"/>
          <w:color w:val="000000"/>
        </w:rPr>
        <w:t xml:space="preserve">  </w:t>
      </w:r>
      <w:proofErr w:type="spellStart"/>
      <w:proofErr w:type="gramEnd"/>
      <w:r w:rsidRPr="00FC73A7">
        <w:rPr>
          <w:rFonts w:ascii="Arial" w:hAnsi="Arial" w:cs="Arial"/>
          <w:color w:val="000000"/>
        </w:rPr>
        <w:t>Bio</w:t>
      </w:r>
      <w:proofErr w:type="spellEnd"/>
      <w:r w:rsidRPr="00FC73A7">
        <w:rPr>
          <w:rFonts w:ascii="Arial" w:hAnsi="Arial" w:cs="Arial"/>
          <w:color w:val="000000"/>
        </w:rPr>
        <w:t xml:space="preserve"> </w:t>
      </w:r>
      <w:proofErr w:type="spellStart"/>
      <w:r w:rsidRPr="00FC73A7">
        <w:rPr>
          <w:rFonts w:ascii="Arial" w:hAnsi="Arial" w:cs="Arial"/>
          <w:color w:val="000000"/>
        </w:rPr>
        <w:t>Carb</w:t>
      </w:r>
      <w:proofErr w:type="spellEnd"/>
      <w:r w:rsidRPr="00FC73A7">
        <w:rPr>
          <w:rFonts w:ascii="Arial" w:hAnsi="Arial" w:cs="Arial"/>
          <w:color w:val="000000"/>
        </w:rPr>
        <w:t xml:space="preserve"> Industria Química Ltda. </w:t>
      </w: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3A7">
        <w:rPr>
          <w:rFonts w:ascii="Arial" w:hAnsi="Arial" w:cs="Arial"/>
          <w:b/>
          <w:color w:val="000000"/>
        </w:rPr>
        <w:t>End.:</w:t>
      </w:r>
      <w:r w:rsidRPr="00FC73A7">
        <w:rPr>
          <w:rFonts w:ascii="Arial" w:hAnsi="Arial" w:cs="Arial"/>
          <w:color w:val="000000"/>
        </w:rPr>
        <w:t xml:space="preserve"> R, Luiz Valenza, 100 – Bairro </w:t>
      </w:r>
      <w:proofErr w:type="spellStart"/>
      <w:r w:rsidRPr="00FC73A7">
        <w:rPr>
          <w:rFonts w:ascii="Arial" w:hAnsi="Arial" w:cs="Arial"/>
          <w:color w:val="000000"/>
        </w:rPr>
        <w:t>Cic</w:t>
      </w:r>
      <w:proofErr w:type="spellEnd"/>
      <w:r w:rsidRPr="00FC73A7">
        <w:rPr>
          <w:rFonts w:ascii="Arial" w:hAnsi="Arial" w:cs="Arial"/>
          <w:color w:val="000000"/>
        </w:rPr>
        <w:t>.</w:t>
      </w: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FC73A7">
        <w:rPr>
          <w:rFonts w:ascii="Arial" w:hAnsi="Arial" w:cs="Arial"/>
          <w:b/>
          <w:color w:val="000000"/>
        </w:rPr>
        <w:t>Cep</w:t>
      </w:r>
      <w:proofErr w:type="spellEnd"/>
      <w:r w:rsidRPr="00FC73A7">
        <w:rPr>
          <w:rFonts w:ascii="Arial" w:hAnsi="Arial" w:cs="Arial"/>
          <w:b/>
          <w:color w:val="000000"/>
        </w:rPr>
        <w:t>:</w:t>
      </w:r>
      <w:r w:rsidRPr="00FC73A7">
        <w:rPr>
          <w:rFonts w:ascii="Arial" w:hAnsi="Arial" w:cs="Arial"/>
          <w:color w:val="000000"/>
        </w:rPr>
        <w:t xml:space="preserve"> 81350-080</w:t>
      </w: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3A7">
        <w:rPr>
          <w:rFonts w:ascii="Arial" w:hAnsi="Arial" w:cs="Arial"/>
          <w:color w:val="000000"/>
        </w:rPr>
        <w:t xml:space="preserve"> </w:t>
      </w: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FC73A7">
        <w:rPr>
          <w:rFonts w:ascii="Arial" w:hAnsi="Arial" w:cs="Arial"/>
          <w:b/>
          <w:color w:val="000000"/>
        </w:rPr>
        <w:t>E-mail:</w:t>
      </w:r>
      <w:r w:rsidRPr="00FC73A7">
        <w:rPr>
          <w:rFonts w:ascii="Arial" w:hAnsi="Arial" w:cs="Arial"/>
          <w:color w:val="000000"/>
          <w:u w:val="single"/>
        </w:rPr>
        <w:t xml:space="preserve"> </w:t>
      </w:r>
      <w:hyperlink r:id="rId9" w:history="1">
        <w:r w:rsidRPr="00FC73A7">
          <w:rPr>
            <w:rStyle w:val="Hyperlink"/>
            <w:rFonts w:ascii="Arial" w:hAnsi="Arial" w:cs="Arial"/>
          </w:rPr>
          <w:t>Biocarb@biocarb.com.br</w:t>
        </w:r>
      </w:hyperlink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3A7">
        <w:rPr>
          <w:rFonts w:ascii="Arial" w:hAnsi="Arial" w:cs="Arial"/>
          <w:b/>
          <w:color w:val="000000"/>
        </w:rPr>
        <w:t>Fone:</w:t>
      </w:r>
      <w:proofErr w:type="gramStart"/>
      <w:r w:rsidRPr="00FC73A7">
        <w:rPr>
          <w:rFonts w:ascii="Arial" w:hAnsi="Arial" w:cs="Arial"/>
          <w:color w:val="000000"/>
        </w:rPr>
        <w:t xml:space="preserve">  </w:t>
      </w:r>
      <w:proofErr w:type="gramEnd"/>
      <w:r w:rsidRPr="00FC73A7">
        <w:rPr>
          <w:rFonts w:ascii="Arial" w:hAnsi="Arial" w:cs="Arial"/>
          <w:color w:val="000000"/>
        </w:rPr>
        <w:t>(XX41)3074-8080</w:t>
      </w: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3A7">
        <w:rPr>
          <w:rFonts w:ascii="Arial" w:hAnsi="Arial" w:cs="Arial"/>
          <w:b/>
          <w:color w:val="000000"/>
        </w:rPr>
        <w:t>Telefone de emergência:</w:t>
      </w:r>
      <w:proofErr w:type="gramStart"/>
      <w:r w:rsidRPr="00FC73A7">
        <w:rPr>
          <w:rFonts w:ascii="Arial" w:hAnsi="Arial" w:cs="Arial"/>
          <w:color w:val="000000"/>
          <w:u w:val="single"/>
        </w:rPr>
        <w:t xml:space="preserve"> </w:t>
      </w:r>
      <w:r w:rsidRPr="00FC73A7">
        <w:rPr>
          <w:rFonts w:ascii="Arial" w:hAnsi="Arial" w:cs="Arial"/>
          <w:color w:val="000000"/>
        </w:rPr>
        <w:t xml:space="preserve"> </w:t>
      </w:r>
      <w:proofErr w:type="gramEnd"/>
      <w:r w:rsidRPr="00FC73A7">
        <w:rPr>
          <w:rFonts w:ascii="Arial" w:hAnsi="Arial" w:cs="Arial"/>
          <w:color w:val="000000"/>
        </w:rPr>
        <w:t>(XX41) 3074-8080</w:t>
      </w: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3A7">
        <w:rPr>
          <w:rFonts w:ascii="Arial" w:hAnsi="Arial" w:cs="Arial"/>
          <w:color w:val="000000"/>
        </w:rPr>
        <w:t xml:space="preserve"> </w:t>
      </w: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C73A7">
        <w:rPr>
          <w:rFonts w:ascii="Arial" w:hAnsi="Arial" w:cs="Arial"/>
          <w:b/>
          <w:color w:val="000000"/>
        </w:rPr>
        <w:t xml:space="preserve">2. COMPOSIÇÃO E INFORMAÇÕES SOBRE OS INGREDIENTES </w:t>
      </w: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3A7">
        <w:rPr>
          <w:rFonts w:ascii="Arial" w:hAnsi="Arial" w:cs="Arial"/>
          <w:color w:val="000000"/>
        </w:rPr>
        <w:t xml:space="preserve">Este produto químico é um preparado </w:t>
      </w: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C73A7">
        <w:rPr>
          <w:rFonts w:ascii="Arial" w:hAnsi="Arial" w:cs="Arial"/>
          <w:b/>
          <w:color w:val="000000"/>
        </w:rPr>
        <w:t xml:space="preserve">Natureza Química: </w:t>
      </w:r>
    </w:p>
    <w:p w:rsidR="00571A7C" w:rsidRPr="00FC73A7" w:rsidRDefault="00571A7C" w:rsidP="006052B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1303"/>
        <w:gridCol w:w="1586"/>
        <w:gridCol w:w="1715"/>
      </w:tblGrid>
      <w:tr w:rsidR="006052BD" w:rsidRPr="00FC73A7" w:rsidTr="00D71EF9">
        <w:trPr>
          <w:trHeight w:val="323"/>
        </w:trPr>
        <w:tc>
          <w:tcPr>
            <w:tcW w:w="4327" w:type="dxa"/>
          </w:tcPr>
          <w:p w:rsidR="006052BD" w:rsidRPr="00FC73A7" w:rsidRDefault="006052BD" w:rsidP="00605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rFonts w:ascii="Arial" w:hAnsi="Arial" w:cs="Arial"/>
                <w:color w:val="000000"/>
              </w:rPr>
              <w:t xml:space="preserve">Nome químico </w:t>
            </w:r>
          </w:p>
        </w:tc>
        <w:tc>
          <w:tcPr>
            <w:tcW w:w="1303" w:type="dxa"/>
          </w:tcPr>
          <w:p w:rsidR="006052BD" w:rsidRPr="00FC73A7" w:rsidRDefault="006052BD" w:rsidP="00605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rFonts w:ascii="Arial" w:hAnsi="Arial" w:cs="Arial"/>
                <w:color w:val="000000"/>
              </w:rPr>
              <w:t>N</w:t>
            </w:r>
            <w:r w:rsidRPr="00FC73A7">
              <w:rPr>
                <w:rFonts w:ascii="Arial" w:hAnsi="Arial" w:cs="Arial"/>
                <w:color w:val="000000"/>
                <w:position w:val="10"/>
                <w:vertAlign w:val="superscript"/>
              </w:rPr>
              <w:t xml:space="preserve">o </w:t>
            </w:r>
            <w:r w:rsidRPr="00FC73A7">
              <w:rPr>
                <w:rFonts w:ascii="Arial" w:hAnsi="Arial" w:cs="Arial"/>
                <w:color w:val="000000"/>
              </w:rPr>
              <w:t xml:space="preserve">CAS </w:t>
            </w:r>
          </w:p>
        </w:tc>
        <w:tc>
          <w:tcPr>
            <w:tcW w:w="1586" w:type="dxa"/>
          </w:tcPr>
          <w:p w:rsidR="006052BD" w:rsidRPr="00FC73A7" w:rsidRDefault="006052BD" w:rsidP="00605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C73A7">
              <w:rPr>
                <w:rFonts w:ascii="Arial" w:hAnsi="Arial" w:cs="Arial"/>
                <w:color w:val="000000"/>
              </w:rPr>
              <w:t xml:space="preserve">Concentração % </w:t>
            </w:r>
          </w:p>
        </w:tc>
        <w:tc>
          <w:tcPr>
            <w:tcW w:w="1715" w:type="dxa"/>
          </w:tcPr>
          <w:p w:rsidR="006052BD" w:rsidRPr="00FC73A7" w:rsidRDefault="006052BD" w:rsidP="006052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FC73A7">
              <w:rPr>
                <w:rFonts w:ascii="Arial" w:hAnsi="Arial" w:cs="Arial"/>
                <w:color w:val="000000"/>
              </w:rPr>
              <w:t xml:space="preserve">Fórmula Molecular </w:t>
            </w:r>
          </w:p>
        </w:tc>
      </w:tr>
      <w:tr w:rsidR="006052BD" w:rsidRPr="00FC73A7" w:rsidTr="00D71EF9">
        <w:trPr>
          <w:trHeight w:val="823"/>
        </w:trPr>
        <w:tc>
          <w:tcPr>
            <w:tcW w:w="4327" w:type="dxa"/>
          </w:tcPr>
          <w:p w:rsidR="00D71EF9" w:rsidRPr="00D71EF9" w:rsidRDefault="00D71EF9" w:rsidP="00D71EF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71EF9">
              <w:rPr>
                <w:rFonts w:ascii="Arial" w:eastAsia="Times New Roman" w:hAnsi="Arial" w:cs="Arial"/>
                <w:lang w:eastAsia="pt-BR"/>
              </w:rPr>
              <w:t xml:space="preserve">4 hidroxi-3-(1,2,3,4-tetrahidro-1-naftil) </w:t>
            </w:r>
            <w:proofErr w:type="spellStart"/>
            <w:r w:rsidRPr="00D71EF9">
              <w:rPr>
                <w:rFonts w:ascii="Arial" w:eastAsia="Times New Roman" w:hAnsi="Arial" w:cs="Arial"/>
                <w:lang w:eastAsia="pt-BR"/>
              </w:rPr>
              <w:t>cumarina</w:t>
            </w:r>
            <w:proofErr w:type="spellEnd"/>
          </w:p>
          <w:p w:rsidR="006052BD" w:rsidRPr="00FC73A7" w:rsidRDefault="006052BD" w:rsidP="00605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3" w:type="dxa"/>
          </w:tcPr>
          <w:p w:rsidR="00D71EF9" w:rsidRPr="00D71EF9" w:rsidRDefault="00D71EF9" w:rsidP="00D71EF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71EF9">
              <w:rPr>
                <w:rFonts w:ascii="Arial" w:eastAsia="Times New Roman" w:hAnsi="Arial" w:cs="Arial"/>
                <w:lang w:eastAsia="pt-BR"/>
              </w:rPr>
              <w:t>5836-29-3</w:t>
            </w:r>
          </w:p>
          <w:p w:rsidR="006052BD" w:rsidRPr="00FC73A7" w:rsidRDefault="006052BD" w:rsidP="00605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6" w:type="dxa"/>
          </w:tcPr>
          <w:p w:rsidR="00D71EF9" w:rsidRPr="00D71EF9" w:rsidRDefault="00D71EF9" w:rsidP="00D71EF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71EF9">
              <w:rPr>
                <w:rFonts w:ascii="Arial" w:eastAsia="Times New Roman" w:hAnsi="Arial" w:cs="Arial"/>
                <w:lang w:eastAsia="pt-BR"/>
              </w:rPr>
              <w:t>0,75 % p/p</w:t>
            </w:r>
          </w:p>
          <w:p w:rsidR="006052BD" w:rsidRPr="00FC73A7" w:rsidRDefault="006052BD" w:rsidP="00605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dxa"/>
          </w:tcPr>
          <w:p w:rsidR="00D71EF9" w:rsidRPr="00D71EF9" w:rsidRDefault="00D71EF9" w:rsidP="00D71EF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D71EF9">
              <w:rPr>
                <w:rFonts w:ascii="Arial" w:eastAsia="Times New Roman" w:hAnsi="Arial" w:cs="Arial"/>
                <w:lang w:eastAsia="pt-BR"/>
              </w:rPr>
              <w:t>C</w:t>
            </w:r>
            <w:r w:rsidRPr="00D71EF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19</w:t>
            </w:r>
            <w:r w:rsidRPr="00D71EF9">
              <w:rPr>
                <w:rFonts w:ascii="Arial" w:eastAsia="Times New Roman" w:hAnsi="Arial" w:cs="Arial"/>
                <w:lang w:eastAsia="pt-BR"/>
              </w:rPr>
              <w:t>H</w:t>
            </w:r>
            <w:r w:rsidRPr="00D71EF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16</w:t>
            </w:r>
            <w:r w:rsidRPr="00D71EF9">
              <w:rPr>
                <w:rFonts w:ascii="Arial" w:eastAsia="Times New Roman" w:hAnsi="Arial" w:cs="Arial"/>
                <w:lang w:eastAsia="pt-BR"/>
              </w:rPr>
              <w:t>O</w:t>
            </w:r>
            <w:r w:rsidRPr="00D71EF9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</w:t>
            </w:r>
          </w:p>
          <w:p w:rsidR="006052BD" w:rsidRPr="00FC73A7" w:rsidRDefault="006052BD" w:rsidP="00605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FC73A7" w:rsidRDefault="006052BD" w:rsidP="00571A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Sinônimos:</w:t>
      </w:r>
      <w:r w:rsidR="00D71EF9" w:rsidRPr="00D71EF9">
        <w:rPr>
          <w:rFonts w:ascii="Arial" w:hAnsi="Arial" w:cs="Arial"/>
        </w:rPr>
        <w:t xml:space="preserve"> </w:t>
      </w:r>
      <w:proofErr w:type="spellStart"/>
      <w:r w:rsidR="00D71EF9">
        <w:rPr>
          <w:rFonts w:ascii="Arial" w:hAnsi="Arial" w:cs="Arial"/>
        </w:rPr>
        <w:t>Coumatetralil</w:t>
      </w:r>
      <w:proofErr w:type="spellEnd"/>
      <w:r w:rsidRPr="00FC73A7">
        <w:rPr>
          <w:rFonts w:ascii="Arial" w:hAnsi="Arial" w:cs="Arial"/>
        </w:rPr>
        <w:t xml:space="preserve"> </w:t>
      </w: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Ingredientes ou impurezas que contribuam para o perigo:</w:t>
      </w:r>
      <w:r w:rsidRPr="00FC73A7">
        <w:rPr>
          <w:rFonts w:ascii="Arial" w:hAnsi="Arial" w:cs="Arial"/>
        </w:rPr>
        <w:t xml:space="preserve"> os demais componentes da formulação não são classificados como perigosos. </w:t>
      </w:r>
    </w:p>
    <w:p w:rsidR="0075118A" w:rsidRPr="00FC73A7" w:rsidRDefault="0075118A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2C66" w:rsidRPr="00FC73A7" w:rsidRDefault="00652C66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73A7">
        <w:rPr>
          <w:rFonts w:ascii="Arial" w:hAnsi="Arial" w:cs="Arial"/>
          <w:b/>
        </w:rPr>
        <w:t>Classificação e rotulagem de perigo:</w:t>
      </w:r>
    </w:p>
    <w:p w:rsidR="0075118A" w:rsidRPr="00FC73A7" w:rsidRDefault="00652C66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73A7">
        <w:rPr>
          <w:rFonts w:ascii="Arial" w:hAnsi="Arial" w:cs="Arial"/>
          <w:noProof/>
          <w:lang w:eastAsia="pt-BR"/>
        </w:rPr>
        <w:drawing>
          <wp:inline distT="0" distB="0" distL="0" distR="0">
            <wp:extent cx="3818933" cy="1676400"/>
            <wp:effectExtent l="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9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33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8A" w:rsidRPr="00FC73A7" w:rsidRDefault="0075118A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118A" w:rsidRPr="00FC73A7" w:rsidRDefault="0075118A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118A" w:rsidRPr="00FC73A7" w:rsidRDefault="0075118A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118A" w:rsidRPr="00FC73A7" w:rsidRDefault="0075118A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118A" w:rsidRPr="00FC73A7" w:rsidRDefault="0075118A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73A7">
        <w:rPr>
          <w:rFonts w:ascii="Arial" w:hAnsi="Arial" w:cs="Arial"/>
          <w:b/>
        </w:rPr>
        <w:t xml:space="preserve">3. IDENTIFICAÇÃO DE PERIGOS </w:t>
      </w: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Perigos mais importantes:</w:t>
      </w:r>
      <w:r w:rsidRPr="00FC73A7">
        <w:rPr>
          <w:rFonts w:ascii="Arial" w:hAnsi="Arial" w:cs="Arial"/>
        </w:rPr>
        <w:t xml:space="preserve"> o produto pode ser tóxico ao homem e ao meio ambiente se não utilizado conforme as recomendações. </w:t>
      </w:r>
    </w:p>
    <w:p w:rsidR="00652C66" w:rsidRPr="00FC73A7" w:rsidRDefault="00652C66" w:rsidP="00003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Efeitos do Produto</w:t>
      </w:r>
      <w:r w:rsidRPr="00FC73A7">
        <w:rPr>
          <w:rFonts w:ascii="Arial" w:hAnsi="Arial" w:cs="Arial"/>
        </w:rPr>
        <w:t xml:space="preserve">: </w:t>
      </w:r>
    </w:p>
    <w:p w:rsidR="00652C66" w:rsidRPr="00FC73A7" w:rsidRDefault="00652C66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Efeitos adversos à saúde humana</w:t>
      </w:r>
      <w:r w:rsidRPr="00FC73A7">
        <w:rPr>
          <w:rFonts w:ascii="Arial" w:hAnsi="Arial" w:cs="Arial"/>
        </w:rPr>
        <w:t>: pode ser fatal qua</w:t>
      </w:r>
      <w:r w:rsidR="00003C1E" w:rsidRPr="00FC73A7">
        <w:rPr>
          <w:rFonts w:ascii="Arial" w:hAnsi="Arial" w:cs="Arial"/>
        </w:rPr>
        <w:t xml:space="preserve">ndo absorvido por </w:t>
      </w:r>
      <w:proofErr w:type="spellStart"/>
      <w:r w:rsidR="00003C1E" w:rsidRPr="00FC73A7">
        <w:rPr>
          <w:rFonts w:ascii="Arial" w:hAnsi="Arial" w:cs="Arial"/>
        </w:rPr>
        <w:t>via</w:t>
      </w:r>
      <w:r w:rsidRPr="00FC73A7">
        <w:rPr>
          <w:rFonts w:ascii="Arial" w:hAnsi="Arial" w:cs="Arial"/>
        </w:rPr>
        <w:t>digestiva</w:t>
      </w:r>
      <w:proofErr w:type="spellEnd"/>
      <w:r w:rsidRPr="00FC73A7">
        <w:rPr>
          <w:rFonts w:ascii="Arial" w:hAnsi="Arial" w:cs="Arial"/>
        </w:rPr>
        <w:t xml:space="preserve">. </w:t>
      </w: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Efeitos Ambientais</w:t>
      </w:r>
      <w:r w:rsidRPr="00FC73A7">
        <w:rPr>
          <w:rFonts w:ascii="Arial" w:hAnsi="Arial" w:cs="Arial"/>
        </w:rPr>
        <w:t xml:space="preserve">: o ingrediente ativo é muito tóxico para organismos </w:t>
      </w:r>
      <w:proofErr w:type="gramStart"/>
      <w:r w:rsidRPr="00FC73A7">
        <w:rPr>
          <w:rFonts w:ascii="Arial" w:hAnsi="Arial" w:cs="Arial"/>
        </w:rPr>
        <w:t>aquáticos (peixes, algas, microcrustáceos) e altamente tóxico para pássaros e animais silvestres</w:t>
      </w:r>
      <w:proofErr w:type="gramEnd"/>
      <w:r w:rsidRPr="00FC73A7">
        <w:rPr>
          <w:rFonts w:ascii="Arial" w:hAnsi="Arial" w:cs="Arial"/>
        </w:rPr>
        <w:t xml:space="preserve">. </w:t>
      </w: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Perigos específicos:</w:t>
      </w:r>
      <w:r w:rsidRPr="00FC73A7">
        <w:rPr>
          <w:rFonts w:ascii="Arial" w:hAnsi="Arial" w:cs="Arial"/>
        </w:rPr>
        <w:t xml:space="preserve"> não há outros perigos relacionados ao produto. </w:t>
      </w: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Principais Sintomas</w:t>
      </w:r>
      <w:r w:rsidRPr="00FC73A7">
        <w:rPr>
          <w:rFonts w:ascii="Arial" w:hAnsi="Arial" w:cs="Arial"/>
        </w:rPr>
        <w:t xml:space="preserve">: se houver ingestão do produto, podem ocorrer náuseas, vômitos, dor abdominal, e após alguns dias, equimoses, sangramento excessivo após traumatismos, sangramento nasal e gengival, sangue nas fezes e urina, palidez, hemorragias maciças nos casos mais graves, que podem levar á morte. </w:t>
      </w:r>
    </w:p>
    <w:p w:rsidR="00003C1E" w:rsidRPr="00FC73A7" w:rsidRDefault="00003C1E" w:rsidP="00003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73A7">
        <w:rPr>
          <w:rFonts w:ascii="Arial" w:hAnsi="Arial" w:cs="Arial"/>
          <w:b/>
        </w:rPr>
        <w:t xml:space="preserve">4. MEDIDAS DE PRIMEIROS SOCORROS </w:t>
      </w:r>
    </w:p>
    <w:p w:rsidR="00DF781C" w:rsidRPr="00FC73A7" w:rsidRDefault="00DF781C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Medidas de Primeiros Socorros:</w:t>
      </w:r>
      <w:r w:rsidRPr="00FC73A7">
        <w:rPr>
          <w:rFonts w:ascii="Arial" w:hAnsi="Arial" w:cs="Arial"/>
        </w:rPr>
        <w:t xml:space="preserve"> levar o acidentado para um local arejado. Retirar as roupas contaminadas. Lavar as partes do corpo atingidas com água em abundância e sabão. Se o acidentado estiver inconsciente e não respirar mais, praticar respiração artificial ou oxigenação. Encaminhar ao serviço médico mais próximo levando esta ficha. </w:t>
      </w: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Inalação:</w:t>
      </w:r>
      <w:r w:rsidRPr="00FC73A7">
        <w:rPr>
          <w:rFonts w:ascii="Arial" w:hAnsi="Arial" w:cs="Arial"/>
        </w:rPr>
        <w:t xml:space="preserve"> remover a pessoa para local arejado. Se não estiver respirando, faça respiração artificial. Se respirar com dificuldade, consultar um médico imediatamente. </w:t>
      </w: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</w:rPr>
        <w:t xml:space="preserve">Contato com a pele: lavar imediatamente a área afetada com água em abundância e sabão. Remover as roupas contaminadas. Ocorrendo efeitos/sintomas, consultar um médico. Lavar as roupas contaminadas antes de reutilizá-las e descartar os sapatos contaminados. </w:t>
      </w: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Contato com os olhos</w:t>
      </w:r>
      <w:r w:rsidRPr="00FC73A7">
        <w:rPr>
          <w:rFonts w:ascii="Arial" w:hAnsi="Arial" w:cs="Arial"/>
        </w:rPr>
        <w:t xml:space="preserve">: lavá-los imediatamente com água em abundância. Consultar um médico. </w:t>
      </w:r>
    </w:p>
    <w:p w:rsidR="00652C66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Ingestão:</w:t>
      </w:r>
      <w:r w:rsidRPr="00FC73A7">
        <w:rPr>
          <w:rFonts w:ascii="Arial" w:hAnsi="Arial" w:cs="Arial"/>
        </w:rPr>
        <w:t xml:space="preserve"> não provocar vômito, entretanto é possível que o mesmo ocorra espontaneamente não devendo ser evitado, deitar o paciente de lado para evitar que aspire resíduos. Procurar um médico imediatamente. </w:t>
      </w:r>
    </w:p>
    <w:p w:rsidR="00922920" w:rsidRPr="00D71EF9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ATENÇÃO</w:t>
      </w:r>
      <w:r w:rsidRPr="00FC73A7">
        <w:rPr>
          <w:rFonts w:ascii="Arial" w:hAnsi="Arial" w:cs="Arial"/>
        </w:rPr>
        <w:t>: nunca dê algo por via oral para uma pessoa inconsciente.</w:t>
      </w:r>
      <w:r w:rsidR="00922920" w:rsidRPr="00FC73A7">
        <w:rPr>
          <w:rFonts w:ascii="Arial" w:hAnsi="Arial" w:cs="Arial"/>
          <w:u w:val="single"/>
        </w:rPr>
        <w:t xml:space="preserve">           </w:t>
      </w:r>
    </w:p>
    <w:p w:rsidR="00922920" w:rsidRPr="00FC73A7" w:rsidRDefault="00922920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Quais ações devem ser evitadas</w:t>
      </w:r>
      <w:r w:rsidRPr="00FC73A7">
        <w:rPr>
          <w:rFonts w:ascii="Arial" w:hAnsi="Arial" w:cs="Arial"/>
        </w:rPr>
        <w:t xml:space="preserve">: não aplicar respiração boca a boca caso o paciente tenha ingerido o produto. Utilizar um intermediário ou </w:t>
      </w:r>
      <w:proofErr w:type="spellStart"/>
      <w:r w:rsidRPr="00FC73A7">
        <w:rPr>
          <w:rFonts w:ascii="Arial" w:hAnsi="Arial" w:cs="Arial"/>
        </w:rPr>
        <w:t>Ambu</w:t>
      </w:r>
      <w:proofErr w:type="spellEnd"/>
      <w:r w:rsidRPr="00FC73A7">
        <w:rPr>
          <w:rFonts w:ascii="Arial" w:hAnsi="Arial" w:cs="Arial"/>
        </w:rPr>
        <w:t xml:space="preserve"> para realizar o procedimento. </w:t>
      </w: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Proteção para os prestadores de primeiros socorros:</w:t>
      </w:r>
      <w:r w:rsidRPr="00FC73A7">
        <w:rPr>
          <w:rFonts w:ascii="Arial" w:hAnsi="Arial" w:cs="Arial"/>
        </w:rPr>
        <w:t xml:space="preserve"> evitar contato cutâneo e inalatório com o produto durante o processo. </w:t>
      </w:r>
    </w:p>
    <w:p w:rsidR="006052BD" w:rsidRPr="00FC73A7" w:rsidRDefault="006052BD" w:rsidP="00003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6052BD" w:rsidRPr="00FC73A7" w:rsidSect="00D71EF9">
          <w:headerReference w:type="default" r:id="rId11"/>
          <w:footerReference w:type="default" r:id="rId12"/>
          <w:type w:val="continuous"/>
          <w:pgSz w:w="12240" w:h="15840"/>
          <w:pgMar w:top="1417" w:right="1701" w:bottom="993" w:left="1701" w:header="720" w:footer="1111" w:gutter="0"/>
          <w:cols w:space="720"/>
          <w:noEndnote/>
        </w:sectPr>
      </w:pPr>
      <w:r w:rsidRPr="00FC73A7">
        <w:rPr>
          <w:rFonts w:ascii="Arial" w:hAnsi="Arial" w:cs="Arial"/>
          <w:b/>
        </w:rPr>
        <w:t>Notas para o médico:</w:t>
      </w:r>
      <w:r w:rsidRPr="00FC73A7">
        <w:rPr>
          <w:rFonts w:ascii="Arial" w:hAnsi="Arial" w:cs="Arial"/>
        </w:rPr>
        <w:t xml:space="preserve"> em caso de ingestão recente de grandes quantidades, procedimentos de esvaziamento gástrico tais como </w:t>
      </w:r>
      <w:proofErr w:type="gramStart"/>
      <w:r w:rsidRPr="00FC73A7">
        <w:rPr>
          <w:rFonts w:ascii="Arial" w:hAnsi="Arial" w:cs="Arial"/>
        </w:rPr>
        <w:t>lavagem gástrica poderão ser</w:t>
      </w:r>
      <w:proofErr w:type="gramEnd"/>
      <w:r w:rsidRPr="00FC73A7">
        <w:rPr>
          <w:rFonts w:ascii="Arial" w:hAnsi="Arial" w:cs="Arial"/>
        </w:rPr>
        <w:t xml:space="preserve"> realizados. O carvão ativado deverá ser administrado para diminuir a absorção gastrintestinal dos ativos devendo ser ministrado associado </w:t>
      </w:r>
      <w:proofErr w:type="gramStart"/>
      <w:r w:rsidRPr="00FC73A7">
        <w:rPr>
          <w:rFonts w:ascii="Arial" w:hAnsi="Arial" w:cs="Arial"/>
        </w:rPr>
        <w:t>à</w:t>
      </w:r>
      <w:proofErr w:type="gramEnd"/>
      <w:r w:rsidRPr="00FC73A7">
        <w:rPr>
          <w:rFonts w:ascii="Arial" w:hAnsi="Arial" w:cs="Arial"/>
        </w:rPr>
        <w:t xml:space="preserve"> laxantes salinos. O antídoto é a vitamina K</w:t>
      </w:r>
      <w:r w:rsidRPr="00FC73A7">
        <w:rPr>
          <w:rFonts w:ascii="Arial" w:hAnsi="Arial" w:cs="Arial"/>
          <w:position w:val="-4"/>
          <w:vertAlign w:val="subscript"/>
        </w:rPr>
        <w:t xml:space="preserve">1 </w:t>
      </w:r>
      <w:r w:rsidRPr="00FC73A7">
        <w:rPr>
          <w:rFonts w:ascii="Arial" w:hAnsi="Arial" w:cs="Arial"/>
        </w:rPr>
        <w:t xml:space="preserve">que deverá ser administrada com a </w:t>
      </w:r>
    </w:p>
    <w:p w:rsidR="00FC73A7" w:rsidRPr="00FC73A7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FC73A7">
        <w:rPr>
          <w:rFonts w:ascii="Arial" w:hAnsi="Arial" w:cs="Arial"/>
        </w:rPr>
        <w:lastRenderedPageBreak/>
        <w:t>finalidade</w:t>
      </w:r>
      <w:proofErr w:type="gramEnd"/>
      <w:r w:rsidRPr="00FC73A7">
        <w:rPr>
          <w:rFonts w:ascii="Arial" w:hAnsi="Arial" w:cs="Arial"/>
        </w:rPr>
        <w:t xml:space="preserve"> de proteger contra os efeitos anticoagulantes sempre que o tempo de </w:t>
      </w:r>
      <w:proofErr w:type="spellStart"/>
      <w:r w:rsidRPr="00FC73A7">
        <w:rPr>
          <w:rFonts w:ascii="Arial" w:hAnsi="Arial" w:cs="Arial"/>
        </w:rPr>
        <w:t>protrombina</w:t>
      </w:r>
      <w:proofErr w:type="spellEnd"/>
      <w:r w:rsidRPr="00FC73A7">
        <w:rPr>
          <w:rFonts w:ascii="Arial" w:hAnsi="Arial" w:cs="Arial"/>
        </w:rPr>
        <w:t xml:space="preserve"> (TP) estiver alterado ( maior que 18 segundos ) . Doses da vitamina K</w:t>
      </w:r>
      <w:r w:rsidRPr="00FC73A7">
        <w:rPr>
          <w:rFonts w:ascii="Arial" w:hAnsi="Arial" w:cs="Arial"/>
          <w:position w:val="-4"/>
          <w:vertAlign w:val="subscript"/>
        </w:rPr>
        <w:t>1</w:t>
      </w:r>
      <w:r w:rsidRPr="00FC73A7">
        <w:rPr>
          <w:rFonts w:ascii="Arial" w:hAnsi="Arial" w:cs="Arial"/>
        </w:rPr>
        <w:t xml:space="preserve">: adultos e crianças acima de 12 anos: 15 – 25 mg. </w:t>
      </w:r>
    </w:p>
    <w:p w:rsidR="006052BD" w:rsidRPr="00FC73A7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Crianças menores que 12 anos:</w:t>
      </w:r>
      <w:r w:rsidRPr="00FC73A7">
        <w:rPr>
          <w:rFonts w:ascii="Arial" w:hAnsi="Arial" w:cs="Arial"/>
        </w:rPr>
        <w:t xml:space="preserve"> 5 – 10 mg. As doses deverão ser repetidas </w:t>
      </w:r>
      <w:proofErr w:type="gramStart"/>
      <w:r w:rsidRPr="00FC73A7">
        <w:rPr>
          <w:rFonts w:ascii="Arial" w:hAnsi="Arial" w:cs="Arial"/>
        </w:rPr>
        <w:t>à</w:t>
      </w:r>
      <w:proofErr w:type="gramEnd"/>
      <w:r w:rsidRPr="00FC73A7">
        <w:rPr>
          <w:rFonts w:ascii="Arial" w:hAnsi="Arial" w:cs="Arial"/>
        </w:rPr>
        <w:t xml:space="preserve"> cada 6 horas até a normalização do TP. Após este tratamento, assegure-se que o paciente deverá ficar em observação por 4 a 5 dias após a ingestão. </w:t>
      </w:r>
    </w:p>
    <w:p w:rsidR="0075118A" w:rsidRPr="00FC73A7" w:rsidRDefault="0075118A" w:rsidP="006052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Arial" w:hAnsi="Arial" w:cs="Arial"/>
        </w:rPr>
      </w:pPr>
    </w:p>
    <w:p w:rsidR="006052BD" w:rsidRPr="00FC73A7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73A7">
        <w:rPr>
          <w:rFonts w:ascii="Arial" w:hAnsi="Arial" w:cs="Arial"/>
          <w:b/>
        </w:rPr>
        <w:t xml:space="preserve">5. MEDIDAS DE PREVENÇÃO E COMBATE A INCÊNDIO </w:t>
      </w: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52BD" w:rsidRPr="00FC73A7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Meios de extinção apropriados</w:t>
      </w:r>
      <w:r w:rsidRPr="00FC73A7">
        <w:rPr>
          <w:rFonts w:ascii="Arial" w:hAnsi="Arial" w:cs="Arial"/>
        </w:rPr>
        <w:t>: espuma, CO</w:t>
      </w:r>
      <w:r w:rsidRPr="00FC73A7">
        <w:rPr>
          <w:rFonts w:ascii="Arial" w:hAnsi="Arial" w:cs="Arial"/>
          <w:position w:val="-4"/>
          <w:vertAlign w:val="subscript"/>
        </w:rPr>
        <w:t>2</w:t>
      </w:r>
      <w:r w:rsidRPr="00FC73A7">
        <w:rPr>
          <w:rFonts w:ascii="Arial" w:hAnsi="Arial" w:cs="Arial"/>
        </w:rPr>
        <w:t xml:space="preserve">, pó químico e água em último caso. </w:t>
      </w:r>
    </w:p>
    <w:p w:rsidR="0075118A" w:rsidRPr="00FC73A7" w:rsidRDefault="0075118A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FC73A7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73A7">
        <w:rPr>
          <w:rFonts w:ascii="Arial" w:hAnsi="Arial" w:cs="Arial"/>
          <w:b/>
        </w:rPr>
        <w:t xml:space="preserve">6. MEDIDAS DE CONTROLE PARA DERRAMAMENTO OU VAZAMENTO </w:t>
      </w:r>
    </w:p>
    <w:p w:rsidR="00DF781C" w:rsidRPr="00FC73A7" w:rsidRDefault="00DF781C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FC73A7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Precauções pessoais:</w:t>
      </w:r>
      <w:r w:rsidRPr="00FC73A7">
        <w:rPr>
          <w:rFonts w:ascii="Arial" w:hAnsi="Arial" w:cs="Arial"/>
        </w:rPr>
        <w:t xml:space="preserve"> utilizar macacão impermeável, óculos protetores, botas de borracha e luvas de nitrila ou PVC. A proteção respiratória deverá ser realizada dependendo das concentrações presentes no ambiente ou da extensão do derramamento/vazamento, para tanto, deverá se optar por máscaras semifaciais ou faciais inteiras com filtro substituível ou ainda, respiradores de adução de ar (ex.: máscaras autônomas). </w:t>
      </w:r>
    </w:p>
    <w:p w:rsidR="006052BD" w:rsidRPr="00FC73A7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73A7">
        <w:rPr>
          <w:rFonts w:ascii="Arial" w:hAnsi="Arial" w:cs="Arial"/>
          <w:b/>
        </w:rPr>
        <w:t>Remoção de fontes de ignição:</w:t>
      </w:r>
      <w:r w:rsidRPr="00FC73A7">
        <w:rPr>
          <w:rFonts w:ascii="Arial" w:hAnsi="Arial" w:cs="Arial"/>
        </w:rPr>
        <w:t xml:space="preserve"> interromper a energia elétrica e desligar fontes geradoras de faíscas. Retirar do local todo material que possa causar princípio de incêndio (ex.: óleo diesel). </w:t>
      </w:r>
    </w:p>
    <w:p w:rsidR="006052BD" w:rsidRPr="00FC73A7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133C">
        <w:rPr>
          <w:rFonts w:ascii="Arial" w:hAnsi="Arial" w:cs="Arial"/>
          <w:b/>
        </w:rPr>
        <w:t>Controle de poeira</w:t>
      </w:r>
      <w:r w:rsidRPr="00FC73A7">
        <w:rPr>
          <w:rFonts w:ascii="Arial" w:hAnsi="Arial" w:cs="Arial"/>
        </w:rPr>
        <w:t xml:space="preserve">: isolar e sinalizar a área contaminada. Cobrir o derramamento com lona plástica ou aplicar neblina de água sobre o pó. </w:t>
      </w:r>
    </w:p>
    <w:p w:rsidR="006052BD" w:rsidRPr="00FC73A7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133C">
        <w:rPr>
          <w:rFonts w:ascii="Arial" w:hAnsi="Arial" w:cs="Arial"/>
          <w:b/>
        </w:rPr>
        <w:t>Prevenção da inalação e do contato com a pele, mucosas e olhos</w:t>
      </w:r>
      <w:r w:rsidRPr="00FC73A7">
        <w:rPr>
          <w:rFonts w:ascii="Arial" w:hAnsi="Arial" w:cs="Arial"/>
        </w:rPr>
        <w:t xml:space="preserve">: utilizar roupas e acessórios descritos acima. </w:t>
      </w:r>
    </w:p>
    <w:p w:rsidR="00922920" w:rsidRPr="00FC73A7" w:rsidRDefault="00922920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:rsidR="006052BD" w:rsidRPr="00771BE6" w:rsidRDefault="00D71EF9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p</w:t>
      </w:r>
      <w:r w:rsidR="006052BD" w:rsidRPr="00771BE6">
        <w:rPr>
          <w:rFonts w:ascii="Arial" w:hAnsi="Arial" w:cs="Arial"/>
          <w:b/>
        </w:rPr>
        <w:t>recauções</w:t>
      </w:r>
      <w:proofErr w:type="gramEnd"/>
      <w:r w:rsidR="006052BD" w:rsidRPr="00771BE6">
        <w:rPr>
          <w:rFonts w:ascii="Arial" w:hAnsi="Arial" w:cs="Arial"/>
          <w:b/>
        </w:rPr>
        <w:t xml:space="preserve"> para o meio ambiente:</w:t>
      </w:r>
      <w:r w:rsidR="006052BD" w:rsidRPr="00771BE6">
        <w:rPr>
          <w:rFonts w:ascii="Arial" w:hAnsi="Arial" w:cs="Arial"/>
        </w:rPr>
        <w:t xml:space="preserve"> evitar a contaminação dos cursos d’água vedando a entrada de galerias de águas pluviais (boca de lobo). Evitar que resíduos do produto derramado atinjam coleções de água </w:t>
      </w:r>
    </w:p>
    <w:p w:rsidR="006052BD" w:rsidRPr="00771BE6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1BE6">
        <w:rPr>
          <w:rFonts w:ascii="Arial" w:hAnsi="Arial" w:cs="Arial"/>
          <w:b/>
        </w:rPr>
        <w:t>Métodos para limpeza</w:t>
      </w:r>
      <w:r w:rsidRPr="00771BE6">
        <w:rPr>
          <w:rFonts w:ascii="Arial" w:hAnsi="Arial" w:cs="Arial"/>
        </w:rPr>
        <w:t xml:space="preserve">: conter e recolher o derramamento. Colocar os resíduos em um recipiente para eliminação de acordo com as regulamentações locais. Limpar preferivelmente com um detergente; evitar o uso de solventes. </w:t>
      </w:r>
    </w:p>
    <w:p w:rsidR="0075118A" w:rsidRPr="00771BE6" w:rsidRDefault="006052BD" w:rsidP="00771B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1BE6">
        <w:rPr>
          <w:rFonts w:ascii="Arial" w:hAnsi="Arial" w:cs="Arial"/>
          <w:b/>
        </w:rPr>
        <w:t>Prevenção de perigos secundários:</w:t>
      </w:r>
      <w:r w:rsidRPr="00771BE6">
        <w:rPr>
          <w:rFonts w:ascii="Arial" w:hAnsi="Arial" w:cs="Arial"/>
        </w:rPr>
        <w:t>evitar que o pr</w:t>
      </w:r>
      <w:r w:rsidR="00771BE6">
        <w:rPr>
          <w:rFonts w:ascii="Arial" w:hAnsi="Arial" w:cs="Arial"/>
        </w:rPr>
        <w:t>oduto contamine riachos, lagos,</w:t>
      </w:r>
      <w:r w:rsidRPr="00771BE6">
        <w:rPr>
          <w:rFonts w:ascii="Arial" w:hAnsi="Arial" w:cs="Arial"/>
        </w:rPr>
        <w:t>fontes de água, poços, esgotos pluviais e efluentes.</w:t>
      </w:r>
    </w:p>
    <w:p w:rsidR="00922920" w:rsidRPr="00771BE6" w:rsidRDefault="00922920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771BE6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71BE6">
        <w:rPr>
          <w:rFonts w:ascii="Arial" w:hAnsi="Arial" w:cs="Arial"/>
          <w:b/>
        </w:rPr>
        <w:t xml:space="preserve">7. MANUSEIO E ARMAZENAMENTO </w:t>
      </w:r>
    </w:p>
    <w:p w:rsidR="00DF781C" w:rsidRPr="00771BE6" w:rsidRDefault="00DF781C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23BB2">
        <w:rPr>
          <w:rFonts w:ascii="Arial" w:hAnsi="Arial" w:cs="Arial"/>
          <w:b/>
        </w:rPr>
        <w:t xml:space="preserve">Manuseio: </w:t>
      </w:r>
    </w:p>
    <w:p w:rsidR="006052BD" w:rsidRPr="00771BE6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6052BD" w:rsidRPr="00771BE6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  <w:r w:rsidRPr="00423BB2">
        <w:rPr>
          <w:rFonts w:ascii="Arial" w:hAnsi="Arial" w:cs="Arial"/>
          <w:b/>
        </w:rPr>
        <w:t>Medidas técnicas:</w:t>
      </w:r>
      <w:r w:rsidRPr="00771BE6">
        <w:rPr>
          <w:rFonts w:ascii="Arial" w:hAnsi="Arial" w:cs="Arial"/>
        </w:rPr>
        <w:t xml:space="preserve"> utilizar EPI conforme descrito no Item 8. Manter pessoas, principalmente crianças e animais domésticos longe do local de trabalho. Não entrar em contato</w:t>
      </w:r>
      <w:r w:rsidR="00423BB2">
        <w:rPr>
          <w:rFonts w:ascii="Arial" w:hAnsi="Arial" w:cs="Arial"/>
        </w:rPr>
        <w:t xml:space="preserve"> </w:t>
      </w:r>
      <w:r w:rsidRPr="00771BE6">
        <w:rPr>
          <w:rFonts w:ascii="Arial" w:hAnsi="Arial" w:cs="Arial"/>
        </w:rPr>
        <w:t xml:space="preserve">direto com o </w:t>
      </w:r>
    </w:p>
    <w:p w:rsidR="006052BD" w:rsidRPr="00771BE6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771BE6">
        <w:rPr>
          <w:rFonts w:ascii="Arial" w:hAnsi="Arial" w:cs="Arial"/>
        </w:rPr>
        <w:lastRenderedPageBreak/>
        <w:t>produto</w:t>
      </w:r>
      <w:proofErr w:type="gramEnd"/>
      <w:r w:rsidRPr="00771BE6">
        <w:rPr>
          <w:rFonts w:ascii="Arial" w:hAnsi="Arial" w:cs="Arial"/>
        </w:rPr>
        <w:t xml:space="preserve">. Evitar derrames ou contaminação do equipamento de aplicação, durante o seu abastecimento. </w:t>
      </w:r>
    </w:p>
    <w:p w:rsidR="006052BD" w:rsidRPr="00771BE6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lastRenderedPageBreak/>
        <w:t>Prevenção da exposição do trabalhador</w:t>
      </w:r>
      <w:r w:rsidRPr="00771BE6">
        <w:rPr>
          <w:rFonts w:ascii="Arial" w:hAnsi="Arial" w:cs="Arial"/>
        </w:rPr>
        <w:t xml:space="preserve">: utilizar EPI conforme descrito no Item 8. Não comer, beber ou fumar durante o manuseio do produto. Ao abrir a embalagem fazê-lo de modo a evitar vazamento. Não utilizar equipamentos de proteção individual e de aplicação danificados e /ou defeituosos. Não desentupir bicos, orifícios, tubulações e válvulas com a boca. Não manipular e/ou carregar embalagens danificadas. </w:t>
      </w:r>
    </w:p>
    <w:p w:rsidR="0075118A" w:rsidRPr="00771BE6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Precauções para manuseio seguro</w:t>
      </w:r>
      <w:r w:rsidRPr="00771BE6">
        <w:rPr>
          <w:rFonts w:ascii="Arial" w:hAnsi="Arial" w:cs="Arial"/>
        </w:rPr>
        <w:t xml:space="preserve">: utilizar EPI conforme descrito no Item </w:t>
      </w:r>
    </w:p>
    <w:p w:rsidR="006052BD" w:rsidRPr="00771BE6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1BE6">
        <w:rPr>
          <w:rFonts w:ascii="Arial" w:hAnsi="Arial" w:cs="Arial"/>
        </w:rPr>
        <w:t xml:space="preserve">8. Não aplicar o produto nas horas mais quentes do dia, contra ou na presença de ventos fortes de modo a evitar a sua deriva. </w:t>
      </w:r>
    </w:p>
    <w:p w:rsidR="006052BD" w:rsidRPr="00771BE6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Orientações para manuseio seguro</w:t>
      </w:r>
      <w:r w:rsidRPr="00771BE6">
        <w:rPr>
          <w:rFonts w:ascii="Arial" w:hAnsi="Arial" w:cs="Arial"/>
        </w:rPr>
        <w:t xml:space="preserve">: utilizar EPI conforme descrito no Item 8. Manusear o produto com exaustão local apropriada ou em área bem ventilada, se em ambientes abertos manuseá-lo a favor de vento. Aplicar somente as doses recomendadas pelo fabricante. No caso de sintomas de intoxicação, interromper imediatamente o trabalho e proceder conforme descrito no Item 4 desta ficha. </w:t>
      </w:r>
    </w:p>
    <w:p w:rsidR="00423BB2" w:rsidRDefault="00423BB2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23BB2">
        <w:rPr>
          <w:rFonts w:ascii="Arial" w:hAnsi="Arial" w:cs="Arial"/>
          <w:b/>
        </w:rPr>
        <w:t xml:space="preserve">Armazenamento </w:t>
      </w:r>
    </w:p>
    <w:p w:rsidR="00423BB2" w:rsidRDefault="00423BB2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771BE6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Medidas técnicas apropriadas</w:t>
      </w:r>
      <w:r w:rsidRPr="00771BE6">
        <w:rPr>
          <w:rFonts w:ascii="Arial" w:hAnsi="Arial" w:cs="Arial"/>
        </w:rPr>
        <w:t xml:space="preserve">: Manter o produto em seu recipiente original. Manter as eventuais sobras dos produtos em suas embalagens originais adequadamente fechadas. </w:t>
      </w:r>
    </w:p>
    <w:p w:rsidR="00423BB2" w:rsidRDefault="00423BB2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Condições de armazenamento Adequadas:</w:t>
      </w:r>
      <w:r w:rsidRPr="00423BB2">
        <w:rPr>
          <w:rFonts w:ascii="Arial" w:hAnsi="Arial" w:cs="Arial"/>
        </w:rPr>
        <w:t xml:space="preserve"> manter o recipiente adequadamente fechado, à temperatura ambiente e ao abrigo da luz. Armazená-lo em local, devidamente identificado, exclusivo para produtos tóxicos. Trancar o local evitando o acesso de pessoas não autorizadas e crianças. </w:t>
      </w:r>
    </w:p>
    <w:p w:rsidR="006052BD" w:rsidRPr="00423BB2" w:rsidRDefault="006052BD" w:rsidP="00605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A evitar</w:t>
      </w:r>
      <w:r w:rsidRPr="00423BB2">
        <w:rPr>
          <w:rFonts w:ascii="Arial" w:hAnsi="Arial" w:cs="Arial"/>
        </w:rPr>
        <w:t xml:space="preserve">: locais úmidos e com fontes de calor. </w:t>
      </w: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Produtos e materiais incompatíveis</w:t>
      </w:r>
      <w:r w:rsidRPr="00423BB2">
        <w:rPr>
          <w:rFonts w:ascii="Arial" w:hAnsi="Arial" w:cs="Arial"/>
        </w:rPr>
        <w:t xml:space="preserve">: não armazenar junto com alimentos, bebidas, inclusive os destinados para animais. </w:t>
      </w: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3BB2">
        <w:rPr>
          <w:rFonts w:ascii="Arial" w:hAnsi="Arial" w:cs="Arial"/>
        </w:rPr>
        <w:t xml:space="preserve">Materiais seguros para embalagens </w:t>
      </w:r>
    </w:p>
    <w:p w:rsidR="006052BD" w:rsidRPr="00423BB2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Recomendadas</w:t>
      </w:r>
      <w:r w:rsidRPr="00423BB2">
        <w:rPr>
          <w:rFonts w:ascii="Arial" w:hAnsi="Arial" w:cs="Arial"/>
        </w:rPr>
        <w:t xml:space="preserve">: produto já embalado em embalagem apropriada. </w:t>
      </w:r>
    </w:p>
    <w:p w:rsidR="00E41A79" w:rsidRPr="00423BB2" w:rsidRDefault="00E41A79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423BB2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23BB2">
        <w:rPr>
          <w:rFonts w:ascii="Arial" w:hAnsi="Arial" w:cs="Arial"/>
          <w:b/>
        </w:rPr>
        <w:t xml:space="preserve">8. CONTROLE DE EXPOSIÇÃO E PROTEÇÃO INDIVIDUAL </w:t>
      </w:r>
    </w:p>
    <w:p w:rsidR="00DF781C" w:rsidRPr="00423BB2" w:rsidRDefault="00DF781C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Medidas de controle de engenharia</w:t>
      </w:r>
      <w:r w:rsidRPr="00423BB2">
        <w:rPr>
          <w:rFonts w:ascii="Arial" w:hAnsi="Arial" w:cs="Arial"/>
        </w:rPr>
        <w:t xml:space="preserve">: quando aplicável utilizar ventiladores, </w:t>
      </w:r>
      <w:proofErr w:type="spellStart"/>
      <w:r w:rsidRPr="00423BB2">
        <w:rPr>
          <w:rFonts w:ascii="Arial" w:hAnsi="Arial" w:cs="Arial"/>
        </w:rPr>
        <w:t>circuladores</w:t>
      </w:r>
      <w:proofErr w:type="spellEnd"/>
      <w:r w:rsidRPr="00423BB2">
        <w:rPr>
          <w:rFonts w:ascii="Arial" w:hAnsi="Arial" w:cs="Arial"/>
        </w:rPr>
        <w:t xml:space="preserve"> de ar, exaustores; providenciar uma ventilação adequada ao local de trabalho. O operador deve sempre utilizar um equipamento para proteção respiratória mesmo quando providenciada uma boa ventilação. </w:t>
      </w:r>
    </w:p>
    <w:p w:rsidR="00423BB2" w:rsidRDefault="00423BB2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6052BD" w:rsidRPr="00423BB2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  <w:r w:rsidRPr="00423BB2">
        <w:rPr>
          <w:rFonts w:ascii="Arial" w:hAnsi="Arial" w:cs="Arial"/>
          <w:b/>
        </w:rPr>
        <w:t>Parâmetros de controle específicos</w:t>
      </w:r>
      <w:r w:rsidRPr="00423BB2">
        <w:rPr>
          <w:rFonts w:ascii="Arial" w:hAnsi="Arial" w:cs="Arial"/>
        </w:rPr>
        <w:t xml:space="preserve">: </w:t>
      </w:r>
    </w:p>
    <w:p w:rsidR="006052BD" w:rsidRPr="00423BB2" w:rsidRDefault="006052BD" w:rsidP="006052B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6052BD" w:rsidRPr="00423BB2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23BB2">
        <w:rPr>
          <w:rFonts w:ascii="Arial" w:hAnsi="Arial" w:cs="Arial"/>
          <w:b/>
        </w:rPr>
        <w:t xml:space="preserve">Limites de exposição ocupacional: </w:t>
      </w:r>
    </w:p>
    <w:p w:rsidR="00423BB2" w:rsidRPr="00423BB2" w:rsidRDefault="00B3034E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612130" cy="349522"/>
            <wp:effectExtent l="19050" t="0" r="762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BD" w:rsidRDefault="00B3034E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Indicadores Biológicos:</w:t>
      </w:r>
    </w:p>
    <w:p w:rsidR="00B3034E" w:rsidRDefault="00B3034E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612130" cy="362711"/>
            <wp:effectExtent l="19050" t="0" r="762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4E" w:rsidRPr="00423BB2" w:rsidRDefault="00B3034E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lastRenderedPageBreak/>
        <w:t>Procedimentos recomendados para monitoramento</w:t>
      </w:r>
      <w:r w:rsidRPr="00423BB2">
        <w:rPr>
          <w:rFonts w:ascii="Arial" w:hAnsi="Arial" w:cs="Arial"/>
        </w:rPr>
        <w:t xml:space="preserve">: Trabalhadores expostos ao produto por tempo prolongado deverão ser submetidos a exames periódicos para avaliação do Tempo de </w:t>
      </w:r>
      <w:proofErr w:type="spellStart"/>
      <w:r w:rsidRPr="00423BB2">
        <w:rPr>
          <w:rFonts w:ascii="Arial" w:hAnsi="Arial" w:cs="Arial"/>
        </w:rPr>
        <w:t>Protrombina</w:t>
      </w:r>
      <w:proofErr w:type="spellEnd"/>
      <w:r w:rsidRPr="00423BB2">
        <w:rPr>
          <w:rFonts w:ascii="Arial" w:hAnsi="Arial" w:cs="Arial"/>
        </w:rPr>
        <w:t xml:space="preserve"> (TP). </w:t>
      </w:r>
    </w:p>
    <w:p w:rsidR="00423BB2" w:rsidRDefault="00423BB2" w:rsidP="009229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Equipamentos de proteção individual</w:t>
      </w:r>
      <w:r w:rsidRPr="00423BB2">
        <w:rPr>
          <w:rFonts w:ascii="Arial" w:hAnsi="Arial" w:cs="Arial"/>
        </w:rPr>
        <w:t xml:space="preserve">: </w:t>
      </w:r>
    </w:p>
    <w:p w:rsidR="00423BB2" w:rsidRDefault="00423BB2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423BB2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Proteção respiratória</w:t>
      </w:r>
      <w:r w:rsidRPr="00423BB2">
        <w:rPr>
          <w:rFonts w:ascii="Arial" w:hAnsi="Arial" w:cs="Arial"/>
        </w:rPr>
        <w:t xml:space="preserve">: utilizar máscaras combinadas, com filtro químico e filtro mecânico, (ORGAN P2 – EPICON ou classe P2 – 5n11- 3M), ou máscara de borracha ou silicone com filtro para pesticidas. </w:t>
      </w:r>
    </w:p>
    <w:p w:rsidR="006052BD" w:rsidRPr="00423BB2" w:rsidRDefault="006052BD" w:rsidP="00605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3BB2">
        <w:rPr>
          <w:rFonts w:ascii="Arial" w:hAnsi="Arial" w:cs="Arial"/>
          <w:b/>
        </w:rPr>
        <w:t>Proteção para as mãos</w:t>
      </w:r>
      <w:r w:rsidRPr="00423BB2">
        <w:rPr>
          <w:rFonts w:ascii="Arial" w:hAnsi="Arial" w:cs="Arial"/>
        </w:rPr>
        <w:t xml:space="preserve">: utilizar luvas de nitrila, PVC ou outro material impermeável. </w:t>
      </w:r>
    </w:p>
    <w:p w:rsidR="006052BD" w:rsidRPr="0082305E" w:rsidRDefault="006052BD" w:rsidP="00605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Proteção para os olhos</w:t>
      </w:r>
      <w:r w:rsidRPr="0082305E">
        <w:rPr>
          <w:rFonts w:ascii="Arial" w:hAnsi="Arial" w:cs="Arial"/>
        </w:rPr>
        <w:t xml:space="preserve">: utilizar óculos de segurança para produtos químicos.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Proteção para a pele e corpo:</w:t>
      </w:r>
      <w:r w:rsidRPr="0082305E">
        <w:rPr>
          <w:rFonts w:ascii="Arial" w:hAnsi="Arial" w:cs="Arial"/>
        </w:rPr>
        <w:t xml:space="preserve"> utilizar macacão de mangas compridas impermeáveis ou hidro repelentes e botas de PVC.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Precauções Especiais:</w:t>
      </w:r>
      <w:r w:rsidRPr="0082305E">
        <w:rPr>
          <w:rFonts w:ascii="Arial" w:hAnsi="Arial" w:cs="Arial"/>
        </w:rPr>
        <w:t xml:space="preserve"> manter os </w:t>
      </w:r>
      <w:proofErr w:type="spellStart"/>
      <w:r w:rsidRPr="0082305E">
        <w:rPr>
          <w:rFonts w:ascii="Arial" w:hAnsi="Arial" w:cs="Arial"/>
        </w:rPr>
        <w:t>EPI’s</w:t>
      </w:r>
      <w:proofErr w:type="spellEnd"/>
      <w:r w:rsidRPr="0082305E">
        <w:rPr>
          <w:rFonts w:ascii="Arial" w:hAnsi="Arial" w:cs="Arial"/>
        </w:rPr>
        <w:t xml:space="preserve"> devidamente limpos e em condições adequadas de uso, realizando periodicamente inspeções e possíveis manutenções e/ou substituições de equipamentos danificados.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Medidas de higiene:</w:t>
      </w:r>
      <w:r w:rsidRPr="0082305E">
        <w:rPr>
          <w:rFonts w:ascii="Arial" w:hAnsi="Arial" w:cs="Arial"/>
        </w:rPr>
        <w:t xml:space="preserve"> tomar banho e trocar de roupa após o uso do produto. Lavar as roupas contaminadas separadamente, evitando contato com outros utensílios de uso pessoal. </w:t>
      </w:r>
    </w:p>
    <w:p w:rsidR="00EE7A26" w:rsidRPr="0082305E" w:rsidRDefault="00EE7A26" w:rsidP="00605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2305E">
        <w:rPr>
          <w:rFonts w:ascii="Arial" w:hAnsi="Arial" w:cs="Arial"/>
          <w:b/>
        </w:rPr>
        <w:t xml:space="preserve">9. PROPRIEDADES FÍSICO-QUÍMICAS </w:t>
      </w:r>
    </w:p>
    <w:p w:rsidR="006052BD" w:rsidRPr="0082305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Estado físico</w:t>
      </w:r>
      <w:r w:rsidRPr="0082305E">
        <w:rPr>
          <w:rFonts w:ascii="Arial" w:hAnsi="Arial" w:cs="Arial"/>
        </w:rPr>
        <w:t xml:space="preserve">: sólido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Forma</w:t>
      </w:r>
      <w:r w:rsidRPr="0082305E">
        <w:rPr>
          <w:rFonts w:ascii="Arial" w:hAnsi="Arial" w:cs="Arial"/>
        </w:rPr>
        <w:t xml:space="preserve">: pellets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Cor</w:t>
      </w:r>
      <w:r w:rsidRPr="0082305E">
        <w:rPr>
          <w:rFonts w:ascii="Arial" w:hAnsi="Arial" w:cs="Arial"/>
        </w:rPr>
        <w:t xml:space="preserve">: rosa </w:t>
      </w:r>
      <w:r w:rsidR="00EE7A26" w:rsidRPr="0082305E">
        <w:rPr>
          <w:rFonts w:ascii="Arial" w:hAnsi="Arial" w:cs="Arial"/>
        </w:rPr>
        <w:t>ou cereal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Odor</w:t>
      </w:r>
      <w:r w:rsidRPr="0082305E">
        <w:rPr>
          <w:rFonts w:ascii="Arial" w:hAnsi="Arial" w:cs="Arial"/>
        </w:rPr>
        <w:t xml:space="preserve">: não determinado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2305E">
        <w:rPr>
          <w:rFonts w:ascii="Arial" w:hAnsi="Arial" w:cs="Arial"/>
          <w:b/>
        </w:rPr>
        <w:t>pH</w:t>
      </w:r>
      <w:proofErr w:type="gramEnd"/>
      <w:r w:rsidRPr="0082305E">
        <w:rPr>
          <w:rFonts w:ascii="Arial" w:hAnsi="Arial" w:cs="Arial"/>
        </w:rPr>
        <w:t xml:space="preserve">: não determinado </w:t>
      </w:r>
    </w:p>
    <w:p w:rsidR="0082305E" w:rsidRDefault="0082305E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2305E">
        <w:rPr>
          <w:rFonts w:ascii="Arial" w:hAnsi="Arial" w:cs="Arial"/>
          <w:b/>
        </w:rPr>
        <w:t xml:space="preserve">Temperaturas específicas ou faixas de temperatura nas quais ocorrem mudanças de estado físico: </w:t>
      </w:r>
    </w:p>
    <w:p w:rsidR="0082305E" w:rsidRDefault="0082305E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82305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Ponto de ebulição</w:t>
      </w:r>
      <w:r w:rsidRPr="0082305E">
        <w:rPr>
          <w:rFonts w:ascii="Arial" w:hAnsi="Arial" w:cs="Arial"/>
        </w:rPr>
        <w:t xml:space="preserve">: não aplicável por tratar-se de um sólido. </w:t>
      </w:r>
    </w:p>
    <w:p w:rsidR="006052BD" w:rsidRPr="0082305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6052BD" w:rsidRPr="0082305E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  <w:r w:rsidRPr="0082305E">
        <w:rPr>
          <w:rFonts w:ascii="Arial" w:hAnsi="Arial" w:cs="Arial"/>
          <w:b/>
        </w:rPr>
        <w:t>Ponto de fusão</w:t>
      </w:r>
      <w:r w:rsidRPr="0082305E">
        <w:rPr>
          <w:rFonts w:ascii="Arial" w:hAnsi="Arial" w:cs="Arial"/>
        </w:rPr>
        <w:t>: não determ</w:t>
      </w:r>
      <w:r w:rsidR="00922920" w:rsidRPr="0082305E">
        <w:rPr>
          <w:rFonts w:ascii="Arial" w:hAnsi="Arial" w:cs="Arial"/>
        </w:rPr>
        <w:t>inado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lastRenderedPageBreak/>
        <w:t>Ponto de fulgor</w:t>
      </w:r>
      <w:r w:rsidRPr="0082305E">
        <w:rPr>
          <w:rFonts w:ascii="Arial" w:hAnsi="Arial" w:cs="Arial"/>
        </w:rPr>
        <w:t xml:space="preserve">: &gt; 190 ºC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 xml:space="preserve">Limites de </w:t>
      </w:r>
      <w:proofErr w:type="spellStart"/>
      <w:r w:rsidRPr="0082305E">
        <w:rPr>
          <w:rFonts w:ascii="Arial" w:hAnsi="Arial" w:cs="Arial"/>
          <w:b/>
        </w:rPr>
        <w:t>explosividade</w:t>
      </w:r>
      <w:proofErr w:type="spellEnd"/>
      <w:r w:rsidRPr="0082305E">
        <w:rPr>
          <w:rFonts w:ascii="Arial" w:hAnsi="Arial" w:cs="Arial"/>
          <w:b/>
        </w:rPr>
        <w:t xml:space="preserve"> superior /inferior</w:t>
      </w:r>
      <w:r w:rsidRPr="0082305E">
        <w:rPr>
          <w:rFonts w:ascii="Arial" w:hAnsi="Arial" w:cs="Arial"/>
        </w:rPr>
        <w:t xml:space="preserve">: o produto não é explosivo.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Densidade</w:t>
      </w:r>
      <w:r w:rsidRPr="0082305E">
        <w:rPr>
          <w:rFonts w:ascii="Arial" w:hAnsi="Arial" w:cs="Arial"/>
        </w:rPr>
        <w:t xml:space="preserve">: não determinado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Solubilidade:</w:t>
      </w:r>
      <w:r w:rsidRPr="0082305E">
        <w:rPr>
          <w:rFonts w:ascii="Arial" w:hAnsi="Arial" w:cs="Arial"/>
        </w:rPr>
        <w:t xml:space="preserve"> 19 mg/l (20 ºC) (produto técnico) </w:t>
      </w:r>
    </w:p>
    <w:p w:rsidR="00EE7A26" w:rsidRPr="0082305E" w:rsidRDefault="00EE7A26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82305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2305E">
        <w:rPr>
          <w:rFonts w:ascii="Arial" w:hAnsi="Arial" w:cs="Arial"/>
          <w:b/>
        </w:rPr>
        <w:t xml:space="preserve">10. ESTABILIDADE E REATIVIDADE </w:t>
      </w:r>
    </w:p>
    <w:p w:rsidR="00DF781C" w:rsidRPr="0082305E" w:rsidRDefault="00DF781C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Instabilidade</w:t>
      </w:r>
      <w:r w:rsidRPr="0082305E">
        <w:rPr>
          <w:rFonts w:ascii="Arial" w:hAnsi="Arial" w:cs="Arial"/>
        </w:rPr>
        <w:t xml:space="preserve">: produto é estável à temperatura ambiente e ao ar, </w:t>
      </w:r>
      <w:proofErr w:type="gramStart"/>
      <w:r w:rsidRPr="0082305E">
        <w:rPr>
          <w:rFonts w:ascii="Arial" w:hAnsi="Arial" w:cs="Arial"/>
        </w:rPr>
        <w:t>sob condições</w:t>
      </w:r>
      <w:proofErr w:type="gramEnd"/>
      <w:r w:rsidRPr="0082305E">
        <w:rPr>
          <w:rFonts w:ascii="Arial" w:hAnsi="Arial" w:cs="Arial"/>
        </w:rPr>
        <w:t xml:space="preserve"> normais de uso e armazenagem.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305E">
        <w:rPr>
          <w:rFonts w:ascii="Arial" w:hAnsi="Arial" w:cs="Arial"/>
          <w:b/>
        </w:rPr>
        <w:t>Reações perigosas</w:t>
      </w:r>
      <w:r w:rsidRPr="0082305E">
        <w:rPr>
          <w:rFonts w:ascii="Arial" w:hAnsi="Arial" w:cs="Arial"/>
        </w:rPr>
        <w:t xml:space="preserve">: não há reações perigosas conhecidas. </w:t>
      </w:r>
    </w:p>
    <w:p w:rsidR="006052BD" w:rsidRPr="0082305E" w:rsidRDefault="006052BD" w:rsidP="00922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2546">
        <w:rPr>
          <w:rFonts w:ascii="Arial" w:hAnsi="Arial" w:cs="Arial"/>
          <w:b/>
        </w:rPr>
        <w:t>Produtos perigosos de decomposição</w:t>
      </w:r>
      <w:r w:rsidRPr="0082305E">
        <w:rPr>
          <w:rFonts w:ascii="Arial" w:hAnsi="Arial" w:cs="Arial"/>
        </w:rPr>
        <w:t xml:space="preserve">: a queima produz monóxido de carbono, dióxido de carbono, brometos e outras substâncias orgânicas não identificáveis. </w:t>
      </w:r>
    </w:p>
    <w:p w:rsidR="008D5FA5" w:rsidRPr="00CB5D3F" w:rsidRDefault="008D5FA5" w:rsidP="006052BD">
      <w:pPr>
        <w:autoSpaceDE w:val="0"/>
        <w:autoSpaceDN w:val="0"/>
        <w:adjustRightInd w:val="0"/>
        <w:spacing w:after="0" w:line="240" w:lineRule="auto"/>
        <w:rPr>
          <w:rFonts w:ascii="GBFMPP+Arial,Bold" w:hAnsi="GBFMPP+Arial,Bold" w:cs="GBFMPP+Arial,Bold"/>
        </w:rPr>
      </w:pP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B5D3F">
        <w:rPr>
          <w:rFonts w:ascii="Arial" w:hAnsi="Arial" w:cs="Arial"/>
          <w:b/>
        </w:rPr>
        <w:t xml:space="preserve">11. INFORMAÇÕES TOXICOLÓGICAS </w:t>
      </w:r>
    </w:p>
    <w:p w:rsidR="00DF781C" w:rsidRPr="00CB5D3F" w:rsidRDefault="00DF781C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CB5D3F" w:rsidRDefault="006052BD" w:rsidP="00922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B5D3F">
        <w:rPr>
          <w:rFonts w:ascii="Arial" w:hAnsi="Arial" w:cs="Arial"/>
          <w:b/>
        </w:rPr>
        <w:t xml:space="preserve">Toxicidade aguda: </w:t>
      </w:r>
    </w:p>
    <w:p w:rsidR="00CB5D3F" w:rsidRDefault="00CB5D3F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5D3F">
        <w:rPr>
          <w:rFonts w:ascii="Arial" w:hAnsi="Arial" w:cs="Arial"/>
          <w:b/>
        </w:rPr>
        <w:t>DL50 Oral em ratos:&gt;</w:t>
      </w:r>
      <w:r w:rsidRPr="00CB5D3F">
        <w:rPr>
          <w:rFonts w:ascii="Arial" w:hAnsi="Arial" w:cs="Arial"/>
        </w:rPr>
        <w:t xml:space="preserve"> 5000 mg/kg </w:t>
      </w: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5D3F">
        <w:rPr>
          <w:rFonts w:ascii="Arial" w:hAnsi="Arial" w:cs="Arial"/>
          <w:b/>
        </w:rPr>
        <w:t>DL50 Dérmica em ratos</w:t>
      </w:r>
      <w:r w:rsidRPr="00CB5D3F">
        <w:rPr>
          <w:rFonts w:ascii="Arial" w:hAnsi="Arial" w:cs="Arial"/>
        </w:rPr>
        <w:t xml:space="preserve">: &gt; 2000 mg/kg </w:t>
      </w:r>
    </w:p>
    <w:p w:rsidR="00CB5D3F" w:rsidRDefault="00CB5D3F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B5D3F">
        <w:rPr>
          <w:rFonts w:ascii="Arial" w:hAnsi="Arial" w:cs="Arial"/>
          <w:b/>
        </w:rPr>
        <w:t xml:space="preserve">Efeitos Locais: </w:t>
      </w:r>
    </w:p>
    <w:p w:rsidR="00CB5D3F" w:rsidRDefault="00CB5D3F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5D3F">
        <w:rPr>
          <w:rFonts w:ascii="Arial" w:hAnsi="Arial" w:cs="Arial"/>
          <w:b/>
        </w:rPr>
        <w:t>Irritabilidade cutânea em coelhos</w:t>
      </w:r>
      <w:r w:rsidRPr="00CB5D3F">
        <w:rPr>
          <w:rFonts w:ascii="Arial" w:hAnsi="Arial" w:cs="Arial"/>
        </w:rPr>
        <w:t xml:space="preserve">: o produto é considerado não irritante. </w:t>
      </w: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5D3F">
        <w:rPr>
          <w:rFonts w:ascii="Arial" w:hAnsi="Arial" w:cs="Arial"/>
          <w:b/>
        </w:rPr>
        <w:t>Irritabilidade ocular em coelhos:</w:t>
      </w:r>
      <w:r w:rsidRPr="00CB5D3F">
        <w:rPr>
          <w:rFonts w:ascii="Arial" w:hAnsi="Arial" w:cs="Arial"/>
        </w:rPr>
        <w:t xml:space="preserve"> o produto é considerado levemente irritante. </w:t>
      </w: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5D3F">
        <w:rPr>
          <w:rFonts w:ascii="Arial" w:hAnsi="Arial" w:cs="Arial"/>
          <w:b/>
        </w:rPr>
        <w:t>Sensibilização</w:t>
      </w:r>
      <w:r w:rsidRPr="00CB5D3F">
        <w:rPr>
          <w:rFonts w:ascii="Arial" w:hAnsi="Arial" w:cs="Arial"/>
        </w:rPr>
        <w:t xml:space="preserve">: o produto é considerado não sensibilizante. </w:t>
      </w:r>
    </w:p>
    <w:p w:rsidR="00CB5D3F" w:rsidRDefault="00CB5D3F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B5D3F">
        <w:rPr>
          <w:rFonts w:ascii="Arial" w:hAnsi="Arial" w:cs="Arial"/>
          <w:b/>
        </w:rPr>
        <w:t xml:space="preserve">Toxicidade crônica: </w:t>
      </w:r>
    </w:p>
    <w:p w:rsidR="00CB5D3F" w:rsidRDefault="00CB5D3F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B5D3F">
        <w:rPr>
          <w:rFonts w:ascii="Arial" w:hAnsi="Arial" w:cs="Arial"/>
          <w:b/>
        </w:rPr>
        <w:t>Mutagenicidade</w:t>
      </w:r>
      <w:proofErr w:type="spellEnd"/>
      <w:r w:rsidRPr="00CB5D3F">
        <w:rPr>
          <w:rFonts w:ascii="Arial" w:hAnsi="Arial" w:cs="Arial"/>
        </w:rPr>
        <w:t xml:space="preserve">: o produto é considerado não mutagênico. </w:t>
      </w:r>
    </w:p>
    <w:p w:rsidR="006052BD" w:rsidRPr="00CB5D3F" w:rsidRDefault="006052BD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B5D3F">
        <w:rPr>
          <w:rFonts w:ascii="Arial" w:hAnsi="Arial" w:cs="Arial"/>
          <w:b/>
        </w:rPr>
        <w:t>Carcinogenicidade</w:t>
      </w:r>
      <w:proofErr w:type="spellEnd"/>
      <w:r w:rsidRPr="00CB5D3F">
        <w:rPr>
          <w:rFonts w:ascii="Arial" w:hAnsi="Arial" w:cs="Arial"/>
        </w:rPr>
        <w:t xml:space="preserve">: o ingrediente ativo é considerado não carcinogênico para seres humanos. </w:t>
      </w:r>
    </w:p>
    <w:p w:rsidR="006052BD" w:rsidRPr="00CB5D3F" w:rsidRDefault="006052BD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B5D3F">
        <w:rPr>
          <w:rFonts w:ascii="Arial" w:hAnsi="Arial" w:cs="Arial"/>
          <w:b/>
        </w:rPr>
        <w:t>Teratogenicidade</w:t>
      </w:r>
      <w:proofErr w:type="spellEnd"/>
      <w:r w:rsidRPr="00CB5D3F">
        <w:rPr>
          <w:rFonts w:ascii="Arial" w:hAnsi="Arial" w:cs="Arial"/>
          <w:b/>
        </w:rPr>
        <w:t>:</w:t>
      </w:r>
      <w:r w:rsidRPr="00CB5D3F">
        <w:rPr>
          <w:rFonts w:ascii="Arial" w:hAnsi="Arial" w:cs="Arial"/>
        </w:rPr>
        <w:t xml:space="preserve"> o ingrediente ativo é considerado não teratogênico para seres humanos. </w:t>
      </w:r>
    </w:p>
    <w:p w:rsidR="006052BD" w:rsidRPr="00CB5D3F" w:rsidRDefault="006052BD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D3F">
        <w:rPr>
          <w:rFonts w:ascii="Arial" w:hAnsi="Arial" w:cs="Arial"/>
          <w:b/>
        </w:rPr>
        <w:t>Efeitos na reprodução</w:t>
      </w:r>
      <w:r w:rsidRPr="00CB5D3F">
        <w:rPr>
          <w:rFonts w:ascii="Arial" w:hAnsi="Arial" w:cs="Arial"/>
        </w:rPr>
        <w:t xml:space="preserve">: o ingrediente ativo é considerado sem efeitos reprodutivos para seres humanos. </w:t>
      </w:r>
    </w:p>
    <w:p w:rsidR="00EE7A26" w:rsidRPr="00CB5D3F" w:rsidRDefault="00EE7A26" w:rsidP="006052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p w:rsidR="006052BD" w:rsidRPr="00CB5D3F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B5D3F">
        <w:rPr>
          <w:rFonts w:ascii="Arial" w:hAnsi="Arial" w:cs="Arial"/>
          <w:b/>
        </w:rPr>
        <w:t xml:space="preserve">12. INFORMAÇÕES ECOLÓGICAS </w:t>
      </w: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  <w:sectPr w:rsidR="006052BD" w:rsidRPr="00CB5D3F" w:rsidSect="009247D7">
          <w:type w:val="continuous"/>
          <w:pgSz w:w="12240" w:h="15840"/>
          <w:pgMar w:top="1417" w:right="1701" w:bottom="1417" w:left="1701" w:header="720" w:footer="827" w:gutter="0"/>
          <w:cols w:space="720"/>
          <w:noEndnote/>
        </w:sectPr>
      </w:pPr>
      <w:r w:rsidRPr="00CB5D3F">
        <w:rPr>
          <w:rFonts w:ascii="Arial" w:hAnsi="Arial" w:cs="Arial"/>
          <w:b/>
        </w:rPr>
        <w:t xml:space="preserve">Efeitos Ambientais, comportamentais e impactos do produto: </w:t>
      </w: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CB5D3F" w:rsidRDefault="006052BD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D3F">
        <w:rPr>
          <w:rFonts w:ascii="Arial" w:hAnsi="Arial" w:cs="Arial"/>
        </w:rPr>
        <w:t xml:space="preserve">O ingrediente ativo é muito tóxico para organismos </w:t>
      </w:r>
      <w:proofErr w:type="gramStart"/>
      <w:r w:rsidRPr="00CB5D3F">
        <w:rPr>
          <w:rFonts w:ascii="Arial" w:hAnsi="Arial" w:cs="Arial"/>
        </w:rPr>
        <w:t>aquáticos (peixes, algas, microcrustáceos) e altamente tóxico para pássaros e animais silvestres</w:t>
      </w:r>
      <w:proofErr w:type="gramEnd"/>
      <w:r w:rsidRPr="00CB5D3F">
        <w:rPr>
          <w:rFonts w:ascii="Arial" w:hAnsi="Arial" w:cs="Arial"/>
        </w:rPr>
        <w:t xml:space="preserve">. </w:t>
      </w:r>
    </w:p>
    <w:p w:rsidR="00EE7A26" w:rsidRPr="00CB5D3F" w:rsidRDefault="00EE7A26" w:rsidP="006052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p w:rsidR="006052BD" w:rsidRPr="00CB5D3F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B5D3F">
        <w:rPr>
          <w:rFonts w:ascii="Arial" w:hAnsi="Arial" w:cs="Arial"/>
          <w:b/>
        </w:rPr>
        <w:t xml:space="preserve">13. CONSIDERAÇÕES SOBRE TRATAMENTO E DISPOSIÇÃO </w:t>
      </w:r>
    </w:p>
    <w:p w:rsidR="006052BD" w:rsidRPr="00CB5D3F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CB5D3F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B5D3F">
        <w:rPr>
          <w:rFonts w:ascii="Arial" w:hAnsi="Arial" w:cs="Arial"/>
          <w:b/>
        </w:rPr>
        <w:t xml:space="preserve">Métodos de tratamento e disposição: </w:t>
      </w:r>
    </w:p>
    <w:p w:rsidR="00CB5D3F" w:rsidRDefault="00CB5D3F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CB5D3F" w:rsidRDefault="006052BD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D3F">
        <w:rPr>
          <w:rFonts w:ascii="Arial" w:hAnsi="Arial" w:cs="Arial"/>
          <w:b/>
        </w:rPr>
        <w:t>Produto</w:t>
      </w:r>
      <w:r w:rsidRPr="00CB5D3F">
        <w:rPr>
          <w:rFonts w:ascii="Arial" w:hAnsi="Arial" w:cs="Arial"/>
        </w:rPr>
        <w:t xml:space="preserve">: desativar o produto através de incineração em fornos destinados para este tipo de operação, equipados com câmaras de lavagem de gases efluentes e aprovados por órgão competente. </w:t>
      </w:r>
    </w:p>
    <w:p w:rsidR="006052BD" w:rsidRPr="00CB5D3F" w:rsidRDefault="006052BD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D3F">
        <w:rPr>
          <w:rFonts w:ascii="Arial" w:hAnsi="Arial" w:cs="Arial"/>
          <w:b/>
        </w:rPr>
        <w:t>Restos de produtos</w:t>
      </w:r>
      <w:r w:rsidRPr="00CB5D3F">
        <w:rPr>
          <w:rFonts w:ascii="Arial" w:hAnsi="Arial" w:cs="Arial"/>
        </w:rPr>
        <w:t>: manter as eventuais sobras dos produtos e ou com validade vencida em suas embalagens originais adequadamente fechadas</w:t>
      </w:r>
      <w:r w:rsidR="00817109" w:rsidRPr="00CB5D3F">
        <w:rPr>
          <w:rFonts w:ascii="Arial" w:hAnsi="Arial" w:cs="Arial"/>
        </w:rPr>
        <w:t xml:space="preserve"> e descartar no lixo doméstico para os aterros sanitários</w:t>
      </w:r>
      <w:r w:rsidRPr="00CB5D3F">
        <w:rPr>
          <w:rFonts w:ascii="Arial" w:hAnsi="Arial" w:cs="Arial"/>
        </w:rPr>
        <w:t xml:space="preserve">. </w:t>
      </w:r>
    </w:p>
    <w:p w:rsidR="003916BE" w:rsidRDefault="003916BE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6BE" w:rsidRDefault="003916BE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6BE" w:rsidRDefault="003916BE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6BE" w:rsidRDefault="003916BE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16BE">
        <w:rPr>
          <w:rFonts w:ascii="Arial" w:hAnsi="Arial" w:cs="Arial"/>
        </w:rPr>
        <w:lastRenderedPageBreak/>
        <w:t>Embalagem usada:</w:t>
      </w:r>
      <w:proofErr w:type="gramStart"/>
      <w:r w:rsidRPr="003916BE">
        <w:rPr>
          <w:rFonts w:ascii="Arial" w:hAnsi="Arial" w:cs="Arial"/>
        </w:rPr>
        <w:t xml:space="preserve">  </w:t>
      </w:r>
      <w:proofErr w:type="gramEnd"/>
      <w:r w:rsidR="00EE7A26" w:rsidRPr="003916BE">
        <w:rPr>
          <w:rFonts w:ascii="Arial" w:hAnsi="Arial" w:cs="Arial"/>
        </w:rPr>
        <w:t xml:space="preserve">Poderá ser descartado no </w:t>
      </w:r>
      <w:proofErr w:type="spellStart"/>
      <w:r w:rsidR="00EE7A26" w:rsidRPr="003916BE">
        <w:rPr>
          <w:rFonts w:ascii="Arial" w:hAnsi="Arial" w:cs="Arial"/>
        </w:rPr>
        <w:t>lich</w:t>
      </w:r>
      <w:r w:rsidR="00817109" w:rsidRPr="003916BE">
        <w:rPr>
          <w:rFonts w:ascii="Arial" w:hAnsi="Arial" w:cs="Arial"/>
        </w:rPr>
        <w:t>o</w:t>
      </w:r>
      <w:proofErr w:type="spellEnd"/>
      <w:r w:rsidR="00817109" w:rsidRPr="003916BE">
        <w:rPr>
          <w:rFonts w:ascii="Arial" w:hAnsi="Arial" w:cs="Arial"/>
        </w:rPr>
        <w:t xml:space="preserve"> doméstico para aterros sanitários.</w:t>
      </w:r>
      <w:r w:rsidRPr="003916BE">
        <w:rPr>
          <w:rFonts w:ascii="Arial" w:hAnsi="Arial" w:cs="Arial"/>
        </w:rPr>
        <w:t xml:space="preserve"> </w:t>
      </w:r>
    </w:p>
    <w:p w:rsidR="008D5FA5" w:rsidRPr="003916BE" w:rsidRDefault="008D5FA5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3916B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16BE">
        <w:rPr>
          <w:rFonts w:ascii="Arial" w:hAnsi="Arial" w:cs="Arial"/>
          <w:b/>
        </w:rPr>
        <w:t xml:space="preserve">14. INFORMAÇÕES SOBRE TRANSPORTE </w:t>
      </w:r>
    </w:p>
    <w:p w:rsidR="008D5FA5" w:rsidRPr="003916BE" w:rsidRDefault="008D5FA5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16BE">
        <w:rPr>
          <w:rFonts w:ascii="Arial" w:hAnsi="Arial" w:cs="Arial"/>
          <w:b/>
        </w:rPr>
        <w:t xml:space="preserve">Regulamentações nacionais e internacionais: </w:t>
      </w:r>
    </w:p>
    <w:p w:rsidR="003916BE" w:rsidRDefault="003916BE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6BE">
        <w:rPr>
          <w:rFonts w:ascii="Arial" w:hAnsi="Arial" w:cs="Arial"/>
          <w:b/>
        </w:rPr>
        <w:t>Terrestres</w:t>
      </w:r>
      <w:r w:rsidRPr="003916BE">
        <w:rPr>
          <w:rFonts w:ascii="Arial" w:hAnsi="Arial" w:cs="Arial"/>
        </w:rPr>
        <w:t xml:space="preserve">: Número ONU 3027 - Pesticida à base de derivados da </w:t>
      </w:r>
      <w:proofErr w:type="spellStart"/>
      <w:r w:rsidRPr="003916BE">
        <w:rPr>
          <w:rFonts w:ascii="Arial" w:hAnsi="Arial" w:cs="Arial"/>
        </w:rPr>
        <w:t>cumarina</w:t>
      </w:r>
      <w:proofErr w:type="spellEnd"/>
      <w:r w:rsidRPr="003916BE">
        <w:rPr>
          <w:rFonts w:ascii="Arial" w:hAnsi="Arial" w:cs="Arial"/>
        </w:rPr>
        <w:t>, sólido, tóxico (</w:t>
      </w:r>
      <w:proofErr w:type="spellStart"/>
      <w:r w:rsidRPr="003916BE">
        <w:rPr>
          <w:rFonts w:ascii="Arial" w:hAnsi="Arial" w:cs="Arial"/>
        </w:rPr>
        <w:t>Bromadiolone</w:t>
      </w:r>
      <w:proofErr w:type="spellEnd"/>
      <w:r w:rsidRPr="003916BE">
        <w:rPr>
          <w:rFonts w:ascii="Arial" w:hAnsi="Arial" w:cs="Arial"/>
        </w:rPr>
        <w:t xml:space="preserve">) </w:t>
      </w: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6BE">
        <w:rPr>
          <w:rFonts w:ascii="Arial" w:hAnsi="Arial" w:cs="Arial"/>
          <w:b/>
        </w:rPr>
        <w:t>Marítimo</w:t>
      </w:r>
      <w:r w:rsidRPr="003916BE">
        <w:rPr>
          <w:rFonts w:ascii="Arial" w:hAnsi="Arial" w:cs="Arial"/>
        </w:rPr>
        <w:t xml:space="preserve">: (IMDO) classe de risco = 6.1 Substâncias tóxicas - Número ONU 3027 </w:t>
      </w: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6BE">
        <w:rPr>
          <w:rFonts w:ascii="Arial" w:hAnsi="Arial" w:cs="Arial"/>
          <w:b/>
        </w:rPr>
        <w:t>Aéreo</w:t>
      </w:r>
      <w:r w:rsidRPr="003916BE">
        <w:rPr>
          <w:rFonts w:ascii="Arial" w:hAnsi="Arial" w:cs="Arial"/>
        </w:rPr>
        <w:t xml:space="preserve">: (ICAO/IATA) classe de risco = 6.1 Substâncias tóxicas - Número ONU 3027 </w:t>
      </w:r>
    </w:p>
    <w:p w:rsidR="003916BE" w:rsidRDefault="003916BE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16BE">
        <w:rPr>
          <w:rFonts w:ascii="Arial" w:hAnsi="Arial" w:cs="Arial"/>
          <w:b/>
        </w:rPr>
        <w:t xml:space="preserve">Para produto classificado como perigoso para o transporte: </w:t>
      </w:r>
    </w:p>
    <w:p w:rsidR="003916BE" w:rsidRDefault="003916BE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3916B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6BE">
        <w:rPr>
          <w:rFonts w:ascii="Arial" w:hAnsi="Arial" w:cs="Arial"/>
          <w:b/>
        </w:rPr>
        <w:t>Número ONU</w:t>
      </w:r>
      <w:r w:rsidRPr="003916BE">
        <w:rPr>
          <w:rFonts w:ascii="Arial" w:hAnsi="Arial" w:cs="Arial"/>
        </w:rPr>
        <w:t xml:space="preserve">: 3027 </w:t>
      </w: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6BE">
        <w:rPr>
          <w:rFonts w:ascii="Arial" w:hAnsi="Arial" w:cs="Arial"/>
          <w:b/>
        </w:rPr>
        <w:t>Nome apropriado para embarque</w:t>
      </w:r>
      <w:r w:rsidRPr="003916BE">
        <w:rPr>
          <w:rFonts w:ascii="Arial" w:hAnsi="Arial" w:cs="Arial"/>
        </w:rPr>
        <w:t xml:space="preserve">: Pesticida à base de derivados da </w:t>
      </w:r>
      <w:proofErr w:type="spellStart"/>
      <w:r w:rsidRPr="003916BE">
        <w:rPr>
          <w:rFonts w:ascii="Arial" w:hAnsi="Arial" w:cs="Arial"/>
        </w:rPr>
        <w:t>cumarina</w:t>
      </w:r>
      <w:proofErr w:type="spellEnd"/>
      <w:r w:rsidRPr="003916BE">
        <w:rPr>
          <w:rFonts w:ascii="Arial" w:hAnsi="Arial" w:cs="Arial"/>
        </w:rPr>
        <w:t>, sólido, tóxico (</w:t>
      </w:r>
      <w:proofErr w:type="spellStart"/>
      <w:r w:rsidRPr="003916BE">
        <w:rPr>
          <w:rFonts w:ascii="Arial" w:hAnsi="Arial" w:cs="Arial"/>
        </w:rPr>
        <w:t>Bromadiolone</w:t>
      </w:r>
      <w:proofErr w:type="spellEnd"/>
      <w:r w:rsidRPr="003916BE">
        <w:rPr>
          <w:rFonts w:ascii="Arial" w:hAnsi="Arial" w:cs="Arial"/>
        </w:rPr>
        <w:t xml:space="preserve">) </w:t>
      </w:r>
    </w:p>
    <w:p w:rsidR="006052BD" w:rsidRPr="003916B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6BE">
        <w:rPr>
          <w:rFonts w:ascii="Arial" w:hAnsi="Arial" w:cs="Arial"/>
          <w:b/>
        </w:rPr>
        <w:t>Classe de risco</w:t>
      </w:r>
      <w:r w:rsidRPr="003916BE">
        <w:rPr>
          <w:rFonts w:ascii="Arial" w:hAnsi="Arial" w:cs="Arial"/>
        </w:rPr>
        <w:t xml:space="preserve">: 6.1 </w:t>
      </w:r>
    </w:p>
    <w:p w:rsidR="006052BD" w:rsidRPr="003916B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6BE">
        <w:rPr>
          <w:rFonts w:ascii="Arial" w:hAnsi="Arial" w:cs="Arial"/>
          <w:b/>
        </w:rPr>
        <w:t>Número de risco:</w:t>
      </w:r>
      <w:r w:rsidRPr="003916BE">
        <w:rPr>
          <w:rFonts w:ascii="Arial" w:hAnsi="Arial" w:cs="Arial"/>
        </w:rPr>
        <w:t xml:space="preserve"> 60 </w:t>
      </w:r>
    </w:p>
    <w:p w:rsidR="006052BD" w:rsidRPr="003916B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6BE">
        <w:rPr>
          <w:rFonts w:ascii="Arial" w:hAnsi="Arial" w:cs="Arial"/>
          <w:b/>
        </w:rPr>
        <w:t>Grupo de embalagem</w:t>
      </w:r>
      <w:r w:rsidRPr="003916BE">
        <w:rPr>
          <w:rFonts w:ascii="Arial" w:hAnsi="Arial" w:cs="Arial"/>
        </w:rPr>
        <w:t xml:space="preserve">: III </w:t>
      </w:r>
    </w:p>
    <w:p w:rsidR="00817109" w:rsidRPr="003916BE" w:rsidRDefault="00817109" w:rsidP="006052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16BE">
        <w:rPr>
          <w:rFonts w:ascii="Arial" w:hAnsi="Arial" w:cs="Arial"/>
          <w:b/>
        </w:rPr>
        <w:t xml:space="preserve">15. REGULAMENTAÇÕES </w:t>
      </w:r>
    </w:p>
    <w:p w:rsidR="006052BD" w:rsidRPr="003916BE" w:rsidRDefault="006052BD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16BE">
        <w:rPr>
          <w:rFonts w:ascii="Arial" w:hAnsi="Arial" w:cs="Arial"/>
          <w:b/>
        </w:rPr>
        <w:t xml:space="preserve">Regulamentações: </w:t>
      </w:r>
    </w:p>
    <w:p w:rsidR="003916BE" w:rsidRDefault="003916BE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52BD" w:rsidRPr="00D71EF9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6052BD" w:rsidRPr="00D71EF9" w:rsidSect="009247D7">
          <w:type w:val="continuous"/>
          <w:pgSz w:w="12240" w:h="15840"/>
          <w:pgMar w:top="1417" w:right="1701" w:bottom="1135" w:left="1701" w:header="720" w:footer="827" w:gutter="0"/>
          <w:cols w:space="720"/>
          <w:noEndnote/>
        </w:sectPr>
      </w:pPr>
      <w:r w:rsidRPr="00D71EF9">
        <w:rPr>
          <w:rFonts w:ascii="Arial" w:hAnsi="Arial" w:cs="Arial"/>
        </w:rPr>
        <w:t>Registro no M.S. nº</w:t>
      </w:r>
      <w:proofErr w:type="gramStart"/>
      <w:r w:rsidRPr="00D71EF9">
        <w:rPr>
          <w:rFonts w:ascii="Arial" w:hAnsi="Arial" w:cs="Arial"/>
        </w:rPr>
        <w:t xml:space="preserve">  </w:t>
      </w:r>
      <w:proofErr w:type="gramEnd"/>
      <w:r w:rsidR="00D71EF9" w:rsidRPr="00D71EF9">
        <w:rPr>
          <w:rFonts w:ascii="Arial" w:hAnsi="Arial" w:cs="Arial"/>
        </w:rPr>
        <w:t>320680040</w:t>
      </w:r>
    </w:p>
    <w:p w:rsidR="006052BD" w:rsidRPr="003916BE" w:rsidRDefault="006052BD" w:rsidP="006052B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16BE">
        <w:rPr>
          <w:rFonts w:ascii="Arial" w:hAnsi="Arial" w:cs="Arial"/>
          <w:b/>
        </w:rPr>
        <w:t xml:space="preserve">Informações sobre risco e segurança: </w:t>
      </w:r>
    </w:p>
    <w:p w:rsidR="003916BE" w:rsidRDefault="003916BE" w:rsidP="008D5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2BD" w:rsidRPr="003916BE" w:rsidRDefault="006052BD" w:rsidP="0039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16BE">
        <w:rPr>
          <w:rFonts w:ascii="Arial" w:hAnsi="Arial" w:cs="Arial"/>
        </w:rPr>
        <w:t xml:space="preserve">Evite a contaminação ambiental – Preserve a Natureza. Não utilize equipamento com vazamentos. Aplique somente as doses recomendadas. Não lave embalagens ou equipamento aplicador em lagos, fontes, rios e demais corpos d’água. Evite a contaminação da água. A destinação inadequada de embalagens ou restos de produtos ocasiona contaminação do solo, da água e do ar, prejudicando a fauna, a flora e a saúde das pessoas. </w:t>
      </w:r>
    </w:p>
    <w:p w:rsidR="00817109" w:rsidRPr="003916BE" w:rsidRDefault="00817109" w:rsidP="0060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5FA5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16BE">
        <w:rPr>
          <w:rFonts w:ascii="Arial" w:hAnsi="Arial" w:cs="Arial"/>
          <w:b/>
        </w:rPr>
        <w:t xml:space="preserve">16. OUTRAS INFORMAÇÕES </w:t>
      </w:r>
    </w:p>
    <w:p w:rsidR="008D5FA5" w:rsidRPr="003916BE" w:rsidRDefault="008D5FA5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781C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6BE">
        <w:rPr>
          <w:rFonts w:ascii="Arial" w:hAnsi="Arial" w:cs="Arial"/>
        </w:rPr>
        <w:t xml:space="preserve">Esta Ficha foi elaborada por </w:t>
      </w:r>
      <w:r w:rsidR="00817109" w:rsidRPr="003916BE">
        <w:rPr>
          <w:rFonts w:ascii="Arial" w:hAnsi="Arial" w:cs="Arial"/>
          <w:b/>
          <w:color w:val="00B0F0"/>
        </w:rPr>
        <w:t>BIO CARB INDUSTRIA QUÍMICA LTDA</w:t>
      </w:r>
      <w:r w:rsidRPr="003916BE">
        <w:rPr>
          <w:rFonts w:ascii="Arial" w:hAnsi="Arial" w:cs="Arial"/>
        </w:rPr>
        <w:t>, a partir de dados fornecidos pela</w:t>
      </w:r>
      <w:r w:rsidR="00817109" w:rsidRPr="003916BE">
        <w:rPr>
          <w:rFonts w:ascii="Arial" w:hAnsi="Arial" w:cs="Arial"/>
        </w:rPr>
        <w:t xml:space="preserve"> Rede mundial de computadores (internet)</w:t>
      </w:r>
      <w:r w:rsidRPr="003916BE">
        <w:rPr>
          <w:rFonts w:ascii="Arial" w:hAnsi="Arial" w:cs="Arial"/>
        </w:rPr>
        <w:t xml:space="preserve">. As informações desta FISPQ representam os dados atuais e refletem com exatidão o nosso melhor conhecimento para o manuseio apropriado deste produto sobre condições normais e de acordo com a aplicação específica na embalagem /ou </w:t>
      </w:r>
    </w:p>
    <w:p w:rsidR="006052BD" w:rsidRPr="003916BE" w:rsidRDefault="006052BD" w:rsidP="008D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916BE">
        <w:rPr>
          <w:rFonts w:ascii="Arial" w:hAnsi="Arial" w:cs="Arial"/>
        </w:rPr>
        <w:t>teratura</w:t>
      </w:r>
      <w:proofErr w:type="gramEnd"/>
      <w:r w:rsidRPr="003916BE">
        <w:rPr>
          <w:rFonts w:ascii="Arial" w:hAnsi="Arial" w:cs="Arial"/>
        </w:rPr>
        <w:t xml:space="preserve">. </w:t>
      </w:r>
      <w:proofErr w:type="gramStart"/>
      <w:r w:rsidRPr="003916BE">
        <w:rPr>
          <w:rFonts w:ascii="Arial" w:hAnsi="Arial" w:cs="Arial"/>
        </w:rPr>
        <w:t>Qualquer outro uso do produto que envolva o uso combinado com outro produto ou outros processos é responsabilidade do usuário"</w:t>
      </w:r>
      <w:proofErr w:type="gramEnd"/>
      <w:r w:rsidRPr="003916BE">
        <w:rPr>
          <w:rFonts w:ascii="Arial" w:hAnsi="Arial" w:cs="Arial"/>
        </w:rPr>
        <w:t xml:space="preserve">. </w:t>
      </w:r>
    </w:p>
    <w:p w:rsidR="0088603C" w:rsidRDefault="007E0883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3.3pt;margin-top:638.1pt;width:462pt;height:53.65pt;z-index:251677696;mso-height-percent:200;mso-height-percent:200;mso-width-relative:margin;mso-height-relative:margin" stroked="f">
            <v:textbox style="mso-next-textbox:#_x0000_s1044;mso-fit-shape-to-text:t">
              <w:txbxContent>
                <w:p w:rsidR="00D71EF9" w:rsidRPr="00155108" w:rsidRDefault="00D71EF9" w:rsidP="003916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Data da elaboração: Dezembro/2000                                                         Data da revisão 20/08/2007</w:t>
                  </w:r>
                </w:p>
                <w:p w:rsidR="00D71EF9" w:rsidRPr="00155108" w:rsidRDefault="00D71EF9" w:rsidP="003916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Número de revisão: (01)</w:t>
                  </w:r>
                </w:p>
              </w:txbxContent>
            </v:textbox>
          </v:shape>
        </w:pict>
      </w:r>
    </w:p>
    <w:sectPr w:rsidR="0088603C" w:rsidSect="009247D7">
      <w:type w:val="continuous"/>
      <w:pgSz w:w="12240" w:h="15840"/>
      <w:pgMar w:top="1417" w:right="1701" w:bottom="1417" w:left="1701" w:header="720" w:footer="11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83" w:rsidRDefault="007E0883" w:rsidP="008D5FA5">
      <w:pPr>
        <w:spacing w:after="0" w:line="240" w:lineRule="auto"/>
      </w:pPr>
      <w:r>
        <w:separator/>
      </w:r>
    </w:p>
  </w:endnote>
  <w:endnote w:type="continuationSeparator" w:id="0">
    <w:p w:rsidR="007E0883" w:rsidRDefault="007E0883" w:rsidP="008D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BFMP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F9" w:rsidRDefault="007E088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.8pt;margin-top:11.25pt;width:462pt;height:45.6pt;z-index:251658240;mso-width-relative:margin;mso-height-relative:margin" stroked="f">
          <v:textbox>
            <w:txbxContent>
              <w:p w:rsidR="004110F4" w:rsidRDefault="00D71EF9" w:rsidP="004110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5108">
                  <w:rPr>
                    <w:rFonts w:ascii="Arial" w:hAnsi="Arial" w:cs="Arial"/>
                    <w:sz w:val="20"/>
                    <w:szCs w:val="20"/>
                  </w:rPr>
                  <w:t xml:space="preserve">Data da elaboração: Dezembro/2000                                                         Data da revisão </w:t>
                </w:r>
                <w:r w:rsidR="004110F4">
                  <w:rPr>
                    <w:rFonts w:ascii="Arial" w:hAnsi="Arial" w:cs="Arial"/>
                    <w:sz w:val="20"/>
                    <w:szCs w:val="20"/>
                  </w:rPr>
                  <w:t>17/06/2015</w:t>
                </w:r>
              </w:p>
              <w:p w:rsidR="00D71EF9" w:rsidRPr="00155108" w:rsidRDefault="004110F4" w:rsidP="00D71EF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Número de revisão: (15</w:t>
                </w:r>
                <w:r w:rsidR="00D71EF9" w:rsidRPr="00155108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83" w:rsidRDefault="007E0883" w:rsidP="008D5FA5">
      <w:pPr>
        <w:spacing w:after="0" w:line="240" w:lineRule="auto"/>
      </w:pPr>
      <w:r>
        <w:separator/>
      </w:r>
    </w:p>
  </w:footnote>
  <w:footnote w:type="continuationSeparator" w:id="0">
    <w:p w:rsidR="007E0883" w:rsidRDefault="007E0883" w:rsidP="008D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94975"/>
      <w:docPartObj>
        <w:docPartGallery w:val="Page Numbers (Top of Page)"/>
        <w:docPartUnique/>
      </w:docPartObj>
    </w:sdtPr>
    <w:sdtEndPr/>
    <w:sdtContent>
      <w:p w:rsidR="00D71EF9" w:rsidRDefault="007E0883" w:rsidP="00D71EF9">
        <w:pPr>
          <w:pStyle w:val="Cabealho"/>
        </w:pPr>
        <w:r>
          <w:rPr>
            <w:noProof/>
            <w:lang w:eastAsia="pt-B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margin-left:138.45pt;margin-top:-22.5pt;width:237pt;height:118.5pt;z-index:251659264;mso-position-horizontal-relative:text;mso-position-vertical-relative:text;mso-width-relative:margin;mso-height-relative:margin" stroked="f">
              <v:textbox>
                <w:txbxContent>
                  <w:p w:rsidR="00D71EF9" w:rsidRPr="00571A7C" w:rsidRDefault="00D71EF9" w:rsidP="00D71EF9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FICHA DE IN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FORMAÇÃO</w:t>
                    </w: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E SEGURANÇA DE PRODUTOS QUÍMICOS – FISPQ.</w:t>
                    </w:r>
                  </w:p>
                  <w:p w:rsidR="00D71EF9" w:rsidRPr="00571A7C" w:rsidRDefault="00D71EF9" w:rsidP="00D71EF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Produto:</w:t>
                    </w:r>
                    <w:r w:rsidRPr="00571A7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RATICIDA RATICID</w:t>
                    </w:r>
                    <w:r w:rsidRPr="00571A7C">
                      <w:rPr>
                        <w:rFonts w:ascii="Arial" w:hAnsi="Arial" w:cs="Arial"/>
                      </w:rPr>
                      <w:t>.</w:t>
                    </w:r>
                  </w:p>
                </w:txbxContent>
              </v:textbox>
            </v:shape>
          </w:pict>
        </w:r>
        <w:r w:rsidR="00D71EF9" w:rsidRPr="00D71EF9">
          <w:rPr>
            <w:noProof/>
            <w:lang w:eastAsia="pt-BR"/>
          </w:rPr>
          <w:drawing>
            <wp:inline distT="0" distB="0" distL="0" distR="0">
              <wp:extent cx="1552575" cy="1162050"/>
              <wp:effectExtent l="19050" t="0" r="9525" b="0"/>
              <wp:docPr id="8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16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D71EF9">
          <w:tab/>
        </w:r>
        <w:r w:rsidR="00D71EF9">
          <w:tab/>
          <w:t xml:space="preserve">Página </w:t>
        </w:r>
        <w:r w:rsidR="00D71EF9">
          <w:rPr>
            <w:b/>
            <w:sz w:val="24"/>
            <w:szCs w:val="24"/>
          </w:rPr>
          <w:fldChar w:fldCharType="begin"/>
        </w:r>
        <w:r w:rsidR="00D71EF9">
          <w:rPr>
            <w:b/>
          </w:rPr>
          <w:instrText>PAGE</w:instrText>
        </w:r>
        <w:r w:rsidR="00D71EF9">
          <w:rPr>
            <w:b/>
            <w:sz w:val="24"/>
            <w:szCs w:val="24"/>
          </w:rPr>
          <w:fldChar w:fldCharType="separate"/>
        </w:r>
        <w:r w:rsidR="004110F4">
          <w:rPr>
            <w:b/>
            <w:noProof/>
          </w:rPr>
          <w:t>2</w:t>
        </w:r>
        <w:r w:rsidR="00D71EF9">
          <w:rPr>
            <w:b/>
            <w:sz w:val="24"/>
            <w:szCs w:val="24"/>
          </w:rPr>
          <w:fldChar w:fldCharType="end"/>
        </w:r>
        <w:r w:rsidR="00D71EF9">
          <w:t xml:space="preserve"> de </w:t>
        </w:r>
        <w:r w:rsidR="00D71EF9">
          <w:rPr>
            <w:b/>
            <w:sz w:val="24"/>
            <w:szCs w:val="24"/>
          </w:rPr>
          <w:fldChar w:fldCharType="begin"/>
        </w:r>
        <w:r w:rsidR="00D71EF9">
          <w:rPr>
            <w:b/>
          </w:rPr>
          <w:instrText>NUMPAGES</w:instrText>
        </w:r>
        <w:r w:rsidR="00D71EF9">
          <w:rPr>
            <w:b/>
            <w:sz w:val="24"/>
            <w:szCs w:val="24"/>
          </w:rPr>
          <w:fldChar w:fldCharType="separate"/>
        </w:r>
        <w:r w:rsidR="004110F4">
          <w:rPr>
            <w:b/>
            <w:noProof/>
          </w:rPr>
          <w:t>7</w:t>
        </w:r>
        <w:r w:rsidR="00D71EF9">
          <w:rPr>
            <w:b/>
            <w:sz w:val="24"/>
            <w:szCs w:val="24"/>
          </w:rPr>
          <w:fldChar w:fldCharType="end"/>
        </w:r>
      </w:p>
    </w:sdtContent>
  </w:sdt>
  <w:p w:rsidR="00D71EF9" w:rsidRDefault="00D71E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D1A82"/>
    <w:multiLevelType w:val="hybridMultilevel"/>
    <w:tmpl w:val="A31CF1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D02049"/>
    <w:multiLevelType w:val="hybridMultilevel"/>
    <w:tmpl w:val="FFA9EA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9AC5B4"/>
    <w:multiLevelType w:val="hybridMultilevel"/>
    <w:tmpl w:val="44F057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7783CCE"/>
    <w:multiLevelType w:val="hybridMultilevel"/>
    <w:tmpl w:val="DE7707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1F25026"/>
    <w:multiLevelType w:val="hybridMultilevel"/>
    <w:tmpl w:val="90A6F8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8135D8"/>
    <w:multiLevelType w:val="hybridMultilevel"/>
    <w:tmpl w:val="3C10EF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FDF6CD"/>
    <w:multiLevelType w:val="hybridMultilevel"/>
    <w:tmpl w:val="FE0385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E2B541B"/>
    <w:multiLevelType w:val="hybridMultilevel"/>
    <w:tmpl w:val="19AA3D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39F4CF9"/>
    <w:multiLevelType w:val="hybridMultilevel"/>
    <w:tmpl w:val="B8A43C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2BD"/>
    <w:rsid w:val="00003C1E"/>
    <w:rsid w:val="000D247D"/>
    <w:rsid w:val="00145847"/>
    <w:rsid w:val="00155108"/>
    <w:rsid w:val="001E1EE1"/>
    <w:rsid w:val="002D7893"/>
    <w:rsid w:val="002F0F9A"/>
    <w:rsid w:val="003468B3"/>
    <w:rsid w:val="003916BE"/>
    <w:rsid w:val="003D7CCA"/>
    <w:rsid w:val="004110F4"/>
    <w:rsid w:val="00423BB2"/>
    <w:rsid w:val="00571A7C"/>
    <w:rsid w:val="005E6097"/>
    <w:rsid w:val="005F4268"/>
    <w:rsid w:val="006052BD"/>
    <w:rsid w:val="00637F2F"/>
    <w:rsid w:val="00644F0B"/>
    <w:rsid w:val="00652C66"/>
    <w:rsid w:val="006D0743"/>
    <w:rsid w:val="0075118A"/>
    <w:rsid w:val="00771BE6"/>
    <w:rsid w:val="007724E8"/>
    <w:rsid w:val="007C75FA"/>
    <w:rsid w:val="007E0883"/>
    <w:rsid w:val="00817109"/>
    <w:rsid w:val="0082305E"/>
    <w:rsid w:val="0088603C"/>
    <w:rsid w:val="008D5FA5"/>
    <w:rsid w:val="00922920"/>
    <w:rsid w:val="009247D7"/>
    <w:rsid w:val="00963E8B"/>
    <w:rsid w:val="009C133C"/>
    <w:rsid w:val="00B30122"/>
    <w:rsid w:val="00B3034E"/>
    <w:rsid w:val="00B90EF2"/>
    <w:rsid w:val="00BD2546"/>
    <w:rsid w:val="00CA17E8"/>
    <w:rsid w:val="00CB5D3F"/>
    <w:rsid w:val="00CE01D2"/>
    <w:rsid w:val="00D71EF9"/>
    <w:rsid w:val="00DF781C"/>
    <w:rsid w:val="00E41A79"/>
    <w:rsid w:val="00EE7A26"/>
    <w:rsid w:val="00F7709C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3C"/>
  </w:style>
  <w:style w:type="paragraph" w:styleId="Ttulo2">
    <w:name w:val="heading 2"/>
    <w:basedOn w:val="Default"/>
    <w:next w:val="Default"/>
    <w:link w:val="Ttulo2Char"/>
    <w:uiPriority w:val="99"/>
    <w:qFormat/>
    <w:rsid w:val="006052BD"/>
    <w:pPr>
      <w:outlineLvl w:val="1"/>
    </w:pPr>
    <w:rPr>
      <w:rFonts w:cstheme="minorBidi"/>
      <w:color w:val="auto"/>
    </w:rPr>
  </w:style>
  <w:style w:type="paragraph" w:styleId="Ttulo4">
    <w:name w:val="heading 4"/>
    <w:basedOn w:val="Default"/>
    <w:next w:val="Default"/>
    <w:link w:val="Ttulo4Char"/>
    <w:uiPriority w:val="99"/>
    <w:qFormat/>
    <w:rsid w:val="006052BD"/>
    <w:pPr>
      <w:outlineLvl w:val="3"/>
    </w:pPr>
    <w:rPr>
      <w:rFonts w:cstheme="minorBidi"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6052BD"/>
    <w:rPr>
      <w:rFonts w:ascii="GBFMPP+Arial,Bold" w:hAnsi="GBFMPP+Arial,Bold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rsid w:val="006052BD"/>
    <w:rPr>
      <w:rFonts w:ascii="GBFMPP+Arial,Bold" w:hAnsi="GBFMPP+Arial,Bold"/>
      <w:sz w:val="24"/>
      <w:szCs w:val="24"/>
    </w:rPr>
  </w:style>
  <w:style w:type="paragraph" w:customStyle="1" w:styleId="Default">
    <w:name w:val="Default"/>
    <w:rsid w:val="006052BD"/>
    <w:pPr>
      <w:autoSpaceDE w:val="0"/>
      <w:autoSpaceDN w:val="0"/>
      <w:adjustRightInd w:val="0"/>
      <w:spacing w:after="0" w:line="240" w:lineRule="auto"/>
    </w:pPr>
    <w:rPr>
      <w:rFonts w:ascii="GBFMPP+Arial,Bold" w:hAnsi="GBFMPP+Arial,Bold" w:cs="GBFMPP+Arial,Bold"/>
      <w:color w:val="000000"/>
      <w:sz w:val="24"/>
      <w:szCs w:val="24"/>
    </w:rPr>
  </w:style>
  <w:style w:type="paragraph" w:styleId="Corpodetexto2">
    <w:name w:val="Body Text 2"/>
    <w:basedOn w:val="Default"/>
    <w:next w:val="Default"/>
    <w:link w:val="Corpodetexto2Char"/>
    <w:uiPriority w:val="99"/>
    <w:rsid w:val="006052BD"/>
    <w:rPr>
      <w:rFonts w:cstheme="minorBidi"/>
      <w:color w:val="auto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52BD"/>
    <w:rPr>
      <w:rFonts w:ascii="GBFMPP+Arial,Bold" w:hAnsi="GBFMPP+Arial,Bold"/>
      <w:sz w:val="24"/>
      <w:szCs w:val="24"/>
    </w:rPr>
  </w:style>
  <w:style w:type="paragraph" w:styleId="Recuodecorpodetexto">
    <w:name w:val="Body Text Indent"/>
    <w:basedOn w:val="Default"/>
    <w:next w:val="Default"/>
    <w:link w:val="RecuodecorpodetextoChar"/>
    <w:uiPriority w:val="99"/>
    <w:rsid w:val="006052BD"/>
    <w:rPr>
      <w:rFonts w:cstheme="minorBidi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052BD"/>
    <w:rPr>
      <w:rFonts w:ascii="GBFMPP+Arial,Bold" w:hAnsi="GBFMPP+Arial,Bold"/>
      <w:sz w:val="24"/>
      <w:szCs w:val="24"/>
    </w:rPr>
  </w:style>
  <w:style w:type="paragraph" w:styleId="Lista2">
    <w:name w:val="List 2"/>
    <w:basedOn w:val="Default"/>
    <w:next w:val="Default"/>
    <w:uiPriority w:val="99"/>
    <w:rsid w:val="006052BD"/>
    <w:rPr>
      <w:rFonts w:cstheme="minorBidi"/>
      <w:color w:val="auto"/>
    </w:rPr>
  </w:style>
  <w:style w:type="paragraph" w:styleId="Corpodetexto">
    <w:name w:val="Body Text"/>
    <w:basedOn w:val="Default"/>
    <w:next w:val="Default"/>
    <w:link w:val="CorpodetextoChar"/>
    <w:uiPriority w:val="99"/>
    <w:rsid w:val="006052BD"/>
    <w:rPr>
      <w:rFonts w:cstheme="minorBidi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6052BD"/>
    <w:rPr>
      <w:rFonts w:ascii="GBFMPP+Arial,Bold" w:hAnsi="GBFMPP+Arial,Bold"/>
      <w:sz w:val="24"/>
      <w:szCs w:val="24"/>
    </w:rPr>
  </w:style>
  <w:style w:type="paragraph" w:styleId="Recuodecorpodetexto3">
    <w:name w:val="Body Text Indent 3"/>
    <w:basedOn w:val="Default"/>
    <w:next w:val="Default"/>
    <w:link w:val="Recuodecorpodetexto3Char"/>
    <w:uiPriority w:val="99"/>
    <w:rsid w:val="006052BD"/>
    <w:rPr>
      <w:rFonts w:cstheme="minorBidi"/>
      <w:color w:val="auto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52BD"/>
    <w:rPr>
      <w:rFonts w:ascii="GBFMPP+Arial,Bold" w:hAnsi="GBFMPP+Arial,Bold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52B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7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5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FA5"/>
  </w:style>
  <w:style w:type="paragraph" w:styleId="Rodap">
    <w:name w:val="footer"/>
    <w:basedOn w:val="Normal"/>
    <w:link w:val="RodapChar"/>
    <w:uiPriority w:val="99"/>
    <w:semiHidden/>
    <w:unhideWhenUsed/>
    <w:rsid w:val="008D5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D5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Biocarb@biocarb.com.br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08B2-D64E-4EA4-B45A-6F0CDE19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2052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Maq</cp:lastModifiedBy>
  <cp:revision>4</cp:revision>
  <dcterms:created xsi:type="dcterms:W3CDTF">2013-03-08T14:45:00Z</dcterms:created>
  <dcterms:modified xsi:type="dcterms:W3CDTF">2015-06-17T19:09:00Z</dcterms:modified>
</cp:coreProperties>
</file>